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48D1A08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6220A91E">
                <wp:simplePos x="0" y="0"/>
                <wp:positionH relativeFrom="column">
                  <wp:posOffset>4666287</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3A63B3D8" w:rsidR="005C0437" w:rsidRDefault="005C0437" w:rsidP="004752B7">
                            <w:pPr>
                              <w:jc w:val="right"/>
                            </w:pPr>
                            <w:r>
                              <w:t>0</w:t>
                            </w:r>
                            <w:r w:rsidR="006B0464">
                              <w:t>8</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7.4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" filled="f" stroked="f">
                <v:shadow on="t" type="perspective" color="black" offset="0,0" matrix="655f,,,655f"/>
                <v:textbox>
                  <w:txbxContent>
                    <w:p w14:paraId="4F23969B" w14:textId="3A63B3D8" w:rsidR="005C0437" w:rsidRDefault="005C0437" w:rsidP="004752B7">
                      <w:pPr>
                        <w:jc w:val="right"/>
                      </w:pPr>
                      <w:r>
                        <w:t>0</w:t>
                      </w:r>
                      <w:r w:rsidR="006B0464">
                        <w:t>8</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626885A0" w14:textId="7CA2508D" w:rsidR="00377E2A" w:rsidRPr="00011D97" w:rsidRDefault="00377E2A" w:rsidP="00203EF9">
      <w:pPr>
        <w:pStyle w:val="Obsah-nadpis"/>
        <w:rPr>
          <w:rFonts w:cs="Linux Biolinum"/>
          <w:b w:val="0"/>
          <w:bCs w:val="0"/>
          <w:color w:val="000000"/>
          <w:kern w:val="0"/>
          <w:sz w:val="16"/>
          <w:szCs w:val="16"/>
        </w:rPr>
      </w:pPr>
      <w:r w:rsidRPr="008F67E9">
        <w:t>OBSAH</w:t>
      </w:r>
    </w:p>
    <w:p w14:paraId="5269F0DC" w14:textId="700CD825" w:rsidR="0013664C"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06581460" w:history="1">
        <w:r w:rsidR="0013664C" w:rsidRPr="006D6343">
          <w:rPr>
            <w:rStyle w:val="Hypertextovodkaz"/>
            <w:noProof/>
          </w:rPr>
          <w:t>ÚVODNÍK</w:t>
        </w:r>
        <w:r w:rsidR="0013664C">
          <w:rPr>
            <w:noProof/>
            <w:webHidden/>
          </w:rPr>
          <w:tab/>
        </w:r>
        <w:r w:rsidR="0013664C">
          <w:rPr>
            <w:noProof/>
            <w:webHidden/>
          </w:rPr>
          <w:fldChar w:fldCharType="begin"/>
        </w:r>
        <w:r w:rsidR="0013664C">
          <w:rPr>
            <w:noProof/>
            <w:webHidden/>
          </w:rPr>
          <w:instrText xml:space="preserve"> PAGEREF _Toc206581460 \h </w:instrText>
        </w:r>
        <w:r w:rsidR="0013664C">
          <w:rPr>
            <w:noProof/>
            <w:webHidden/>
          </w:rPr>
        </w:r>
        <w:r w:rsidR="0013664C">
          <w:rPr>
            <w:noProof/>
            <w:webHidden/>
          </w:rPr>
          <w:fldChar w:fldCharType="separate"/>
        </w:r>
        <w:r w:rsidR="0013664C">
          <w:rPr>
            <w:noProof/>
            <w:webHidden/>
          </w:rPr>
          <w:t>2</w:t>
        </w:r>
        <w:r w:rsidR="0013664C">
          <w:rPr>
            <w:noProof/>
            <w:webHidden/>
          </w:rPr>
          <w:fldChar w:fldCharType="end"/>
        </w:r>
      </w:hyperlink>
    </w:p>
    <w:p w14:paraId="454A1012" w14:textId="749BBF59" w:rsidR="0013664C" w:rsidRDefault="0013664C">
      <w:pPr>
        <w:pStyle w:val="Obsah1"/>
        <w:tabs>
          <w:tab w:val="right" w:leader="dot" w:pos="10763"/>
        </w:tabs>
        <w:rPr>
          <w:rFonts w:asciiTheme="minorHAnsi" w:eastAsiaTheme="minorEastAsia" w:hAnsiTheme="minorHAnsi" w:cstheme="minorBidi"/>
          <w:noProof/>
          <w:color w:val="auto"/>
          <w:sz w:val="22"/>
          <w:szCs w:val="22"/>
        </w:rPr>
      </w:pPr>
      <w:hyperlink w:anchor="_Toc206581461" w:history="1">
        <w:r w:rsidRPr="006D6343">
          <w:rPr>
            <w:rStyle w:val="Hypertextovodkaz"/>
            <w:noProof/>
          </w:rPr>
          <w:t>CO SE UDÁLO</w:t>
        </w:r>
        <w:r>
          <w:rPr>
            <w:noProof/>
            <w:webHidden/>
          </w:rPr>
          <w:tab/>
        </w:r>
        <w:r>
          <w:rPr>
            <w:noProof/>
            <w:webHidden/>
          </w:rPr>
          <w:fldChar w:fldCharType="begin"/>
        </w:r>
        <w:r>
          <w:rPr>
            <w:noProof/>
            <w:webHidden/>
          </w:rPr>
          <w:instrText xml:space="preserve"> PAGEREF _Toc206581461 \h </w:instrText>
        </w:r>
        <w:r>
          <w:rPr>
            <w:noProof/>
            <w:webHidden/>
          </w:rPr>
        </w:r>
        <w:r>
          <w:rPr>
            <w:noProof/>
            <w:webHidden/>
          </w:rPr>
          <w:fldChar w:fldCharType="separate"/>
        </w:r>
        <w:r>
          <w:rPr>
            <w:noProof/>
            <w:webHidden/>
          </w:rPr>
          <w:t>3</w:t>
        </w:r>
        <w:r>
          <w:rPr>
            <w:noProof/>
            <w:webHidden/>
          </w:rPr>
          <w:fldChar w:fldCharType="end"/>
        </w:r>
      </w:hyperlink>
    </w:p>
    <w:p w14:paraId="45576ECF" w14:textId="7CF58347" w:rsidR="0013664C" w:rsidRDefault="0013664C">
      <w:pPr>
        <w:pStyle w:val="Obsah1"/>
        <w:tabs>
          <w:tab w:val="right" w:leader="dot" w:pos="10763"/>
        </w:tabs>
        <w:rPr>
          <w:rFonts w:asciiTheme="minorHAnsi" w:eastAsiaTheme="minorEastAsia" w:hAnsiTheme="minorHAnsi" w:cstheme="minorBidi"/>
          <w:noProof/>
          <w:color w:val="auto"/>
          <w:sz w:val="22"/>
          <w:szCs w:val="22"/>
        </w:rPr>
      </w:pPr>
      <w:hyperlink w:anchor="_Toc206581462" w:history="1">
        <w:r w:rsidRPr="006D6343">
          <w:rPr>
            <w:rStyle w:val="Hypertextovodkaz"/>
            <w:noProof/>
          </w:rPr>
          <w:t>CHYSTANÉ AKTIVITY</w:t>
        </w:r>
        <w:r>
          <w:rPr>
            <w:noProof/>
            <w:webHidden/>
          </w:rPr>
          <w:tab/>
        </w:r>
        <w:r>
          <w:rPr>
            <w:noProof/>
            <w:webHidden/>
          </w:rPr>
          <w:fldChar w:fldCharType="begin"/>
        </w:r>
        <w:r>
          <w:rPr>
            <w:noProof/>
            <w:webHidden/>
          </w:rPr>
          <w:instrText xml:space="preserve"> PAGEREF _Toc206581462 \h </w:instrText>
        </w:r>
        <w:r>
          <w:rPr>
            <w:noProof/>
            <w:webHidden/>
          </w:rPr>
        </w:r>
        <w:r>
          <w:rPr>
            <w:noProof/>
            <w:webHidden/>
          </w:rPr>
          <w:fldChar w:fldCharType="separate"/>
        </w:r>
        <w:r>
          <w:rPr>
            <w:noProof/>
            <w:webHidden/>
          </w:rPr>
          <w:t>3</w:t>
        </w:r>
        <w:r>
          <w:rPr>
            <w:noProof/>
            <w:webHidden/>
          </w:rPr>
          <w:fldChar w:fldCharType="end"/>
        </w:r>
      </w:hyperlink>
    </w:p>
    <w:p w14:paraId="4642E719" w14:textId="316F82B1" w:rsidR="0013664C" w:rsidRDefault="0013664C">
      <w:pPr>
        <w:pStyle w:val="Obsah2"/>
        <w:rPr>
          <w:rFonts w:asciiTheme="minorHAnsi" w:eastAsiaTheme="minorEastAsia" w:hAnsiTheme="minorHAnsi" w:cstheme="minorBidi"/>
          <w:noProof/>
          <w:color w:val="auto"/>
          <w:sz w:val="22"/>
          <w:szCs w:val="22"/>
        </w:rPr>
      </w:pPr>
      <w:hyperlink w:anchor="_Toc206581463" w:history="1">
        <w:r w:rsidRPr="006D6343">
          <w:rPr>
            <w:rStyle w:val="Hypertextovodkaz"/>
            <w:noProof/>
          </w:rPr>
          <w:t>Cvičení na židlích</w:t>
        </w:r>
        <w:r>
          <w:rPr>
            <w:noProof/>
            <w:webHidden/>
          </w:rPr>
          <w:tab/>
        </w:r>
        <w:r>
          <w:rPr>
            <w:noProof/>
            <w:webHidden/>
          </w:rPr>
          <w:fldChar w:fldCharType="begin"/>
        </w:r>
        <w:r>
          <w:rPr>
            <w:noProof/>
            <w:webHidden/>
          </w:rPr>
          <w:instrText xml:space="preserve"> PAGEREF _Toc206581463 \h </w:instrText>
        </w:r>
        <w:r>
          <w:rPr>
            <w:noProof/>
            <w:webHidden/>
          </w:rPr>
        </w:r>
        <w:r>
          <w:rPr>
            <w:noProof/>
            <w:webHidden/>
          </w:rPr>
          <w:fldChar w:fldCharType="separate"/>
        </w:r>
        <w:r>
          <w:rPr>
            <w:noProof/>
            <w:webHidden/>
          </w:rPr>
          <w:t>3</w:t>
        </w:r>
        <w:r>
          <w:rPr>
            <w:noProof/>
            <w:webHidden/>
          </w:rPr>
          <w:fldChar w:fldCharType="end"/>
        </w:r>
      </w:hyperlink>
    </w:p>
    <w:p w14:paraId="0FA87324" w14:textId="30D31C89" w:rsidR="0013664C" w:rsidRDefault="0013664C">
      <w:pPr>
        <w:pStyle w:val="Obsah2"/>
        <w:rPr>
          <w:rFonts w:asciiTheme="minorHAnsi" w:eastAsiaTheme="minorEastAsia" w:hAnsiTheme="minorHAnsi" w:cstheme="minorBidi"/>
          <w:noProof/>
          <w:color w:val="auto"/>
          <w:sz w:val="22"/>
          <w:szCs w:val="22"/>
        </w:rPr>
      </w:pPr>
      <w:hyperlink w:anchor="_Toc206581464" w:history="1">
        <w:r w:rsidRPr="006D6343">
          <w:rPr>
            <w:rStyle w:val="Hypertextovodkaz"/>
            <w:noProof/>
          </w:rPr>
          <w:t>Diskusní klub u kávy</w:t>
        </w:r>
        <w:r>
          <w:rPr>
            <w:noProof/>
            <w:webHidden/>
          </w:rPr>
          <w:tab/>
        </w:r>
        <w:r>
          <w:rPr>
            <w:noProof/>
            <w:webHidden/>
          </w:rPr>
          <w:fldChar w:fldCharType="begin"/>
        </w:r>
        <w:r>
          <w:rPr>
            <w:noProof/>
            <w:webHidden/>
          </w:rPr>
          <w:instrText xml:space="preserve"> PAGEREF _Toc206581464 \h </w:instrText>
        </w:r>
        <w:r>
          <w:rPr>
            <w:noProof/>
            <w:webHidden/>
          </w:rPr>
        </w:r>
        <w:r>
          <w:rPr>
            <w:noProof/>
            <w:webHidden/>
          </w:rPr>
          <w:fldChar w:fldCharType="separate"/>
        </w:r>
        <w:r>
          <w:rPr>
            <w:noProof/>
            <w:webHidden/>
          </w:rPr>
          <w:t>4</w:t>
        </w:r>
        <w:r>
          <w:rPr>
            <w:noProof/>
            <w:webHidden/>
          </w:rPr>
          <w:fldChar w:fldCharType="end"/>
        </w:r>
      </w:hyperlink>
    </w:p>
    <w:p w14:paraId="4C55E360" w14:textId="230F6A4A" w:rsidR="0013664C" w:rsidRDefault="0013664C">
      <w:pPr>
        <w:pStyle w:val="Obsah2"/>
        <w:rPr>
          <w:rFonts w:asciiTheme="minorHAnsi" w:eastAsiaTheme="minorEastAsia" w:hAnsiTheme="minorHAnsi" w:cstheme="minorBidi"/>
          <w:noProof/>
          <w:color w:val="auto"/>
          <w:sz w:val="22"/>
          <w:szCs w:val="22"/>
        </w:rPr>
      </w:pPr>
      <w:hyperlink w:anchor="_Toc206581465" w:history="1">
        <w:r w:rsidRPr="006D6343">
          <w:rPr>
            <w:rStyle w:val="Hypertextovodkaz"/>
            <w:noProof/>
          </w:rPr>
          <w:t>Společenské hry</w:t>
        </w:r>
        <w:r>
          <w:rPr>
            <w:noProof/>
            <w:webHidden/>
          </w:rPr>
          <w:tab/>
        </w:r>
        <w:r>
          <w:rPr>
            <w:noProof/>
            <w:webHidden/>
          </w:rPr>
          <w:fldChar w:fldCharType="begin"/>
        </w:r>
        <w:r>
          <w:rPr>
            <w:noProof/>
            <w:webHidden/>
          </w:rPr>
          <w:instrText xml:space="preserve"> PAGEREF _Toc206581465 \h </w:instrText>
        </w:r>
        <w:r>
          <w:rPr>
            <w:noProof/>
            <w:webHidden/>
          </w:rPr>
        </w:r>
        <w:r>
          <w:rPr>
            <w:noProof/>
            <w:webHidden/>
          </w:rPr>
          <w:fldChar w:fldCharType="separate"/>
        </w:r>
        <w:r>
          <w:rPr>
            <w:noProof/>
            <w:webHidden/>
          </w:rPr>
          <w:t>4</w:t>
        </w:r>
        <w:r>
          <w:rPr>
            <w:noProof/>
            <w:webHidden/>
          </w:rPr>
          <w:fldChar w:fldCharType="end"/>
        </w:r>
      </w:hyperlink>
    </w:p>
    <w:p w14:paraId="1600B5AA" w14:textId="61E15963" w:rsidR="0013664C" w:rsidRDefault="0013664C">
      <w:pPr>
        <w:pStyle w:val="Obsah2"/>
        <w:rPr>
          <w:rFonts w:asciiTheme="minorHAnsi" w:eastAsiaTheme="minorEastAsia" w:hAnsiTheme="minorHAnsi" w:cstheme="minorBidi"/>
          <w:noProof/>
          <w:color w:val="auto"/>
          <w:sz w:val="22"/>
          <w:szCs w:val="22"/>
        </w:rPr>
      </w:pPr>
      <w:hyperlink w:anchor="_Toc206581466" w:history="1">
        <w:r w:rsidRPr="006D6343">
          <w:rPr>
            <w:rStyle w:val="Hypertextovodkaz"/>
            <w:noProof/>
          </w:rPr>
          <w:t>Výlet do Hranic na Moravě</w:t>
        </w:r>
        <w:r>
          <w:rPr>
            <w:noProof/>
            <w:webHidden/>
          </w:rPr>
          <w:tab/>
        </w:r>
        <w:r>
          <w:rPr>
            <w:noProof/>
            <w:webHidden/>
          </w:rPr>
          <w:fldChar w:fldCharType="begin"/>
        </w:r>
        <w:r>
          <w:rPr>
            <w:noProof/>
            <w:webHidden/>
          </w:rPr>
          <w:instrText xml:space="preserve"> PAGEREF _Toc206581466 \h </w:instrText>
        </w:r>
        <w:r>
          <w:rPr>
            <w:noProof/>
            <w:webHidden/>
          </w:rPr>
        </w:r>
        <w:r>
          <w:rPr>
            <w:noProof/>
            <w:webHidden/>
          </w:rPr>
          <w:fldChar w:fldCharType="separate"/>
        </w:r>
        <w:r>
          <w:rPr>
            <w:noProof/>
            <w:webHidden/>
          </w:rPr>
          <w:t>5</w:t>
        </w:r>
        <w:r>
          <w:rPr>
            <w:noProof/>
            <w:webHidden/>
          </w:rPr>
          <w:fldChar w:fldCharType="end"/>
        </w:r>
      </w:hyperlink>
    </w:p>
    <w:p w14:paraId="344601CA" w14:textId="02769086" w:rsidR="0013664C" w:rsidRDefault="0013664C">
      <w:pPr>
        <w:pStyle w:val="Obsah2"/>
        <w:rPr>
          <w:rFonts w:asciiTheme="minorHAnsi" w:eastAsiaTheme="minorEastAsia" w:hAnsiTheme="minorHAnsi" w:cstheme="minorBidi"/>
          <w:noProof/>
          <w:color w:val="auto"/>
          <w:sz w:val="22"/>
          <w:szCs w:val="22"/>
        </w:rPr>
      </w:pPr>
      <w:hyperlink w:anchor="_Toc206581467" w:history="1">
        <w:r w:rsidRPr="006D6343">
          <w:rPr>
            <w:rStyle w:val="Hypertextovodkaz"/>
            <w:noProof/>
          </w:rPr>
          <w:t>Setkání v Muzeu</w:t>
        </w:r>
        <w:r>
          <w:rPr>
            <w:noProof/>
            <w:webHidden/>
          </w:rPr>
          <w:tab/>
        </w:r>
        <w:r>
          <w:rPr>
            <w:noProof/>
            <w:webHidden/>
          </w:rPr>
          <w:fldChar w:fldCharType="begin"/>
        </w:r>
        <w:r>
          <w:rPr>
            <w:noProof/>
            <w:webHidden/>
          </w:rPr>
          <w:instrText xml:space="preserve"> PAGEREF _Toc206581467 \h </w:instrText>
        </w:r>
        <w:r>
          <w:rPr>
            <w:noProof/>
            <w:webHidden/>
          </w:rPr>
        </w:r>
        <w:r>
          <w:rPr>
            <w:noProof/>
            <w:webHidden/>
          </w:rPr>
          <w:fldChar w:fldCharType="separate"/>
        </w:r>
        <w:r>
          <w:rPr>
            <w:noProof/>
            <w:webHidden/>
          </w:rPr>
          <w:t>5</w:t>
        </w:r>
        <w:r>
          <w:rPr>
            <w:noProof/>
            <w:webHidden/>
          </w:rPr>
          <w:fldChar w:fldCharType="end"/>
        </w:r>
      </w:hyperlink>
    </w:p>
    <w:p w14:paraId="7CBF83B6" w14:textId="71692BFD" w:rsidR="0013664C" w:rsidRDefault="0013664C">
      <w:pPr>
        <w:pStyle w:val="Obsah2"/>
        <w:rPr>
          <w:rFonts w:asciiTheme="minorHAnsi" w:eastAsiaTheme="minorEastAsia" w:hAnsiTheme="minorHAnsi" w:cstheme="minorBidi"/>
          <w:noProof/>
          <w:color w:val="auto"/>
          <w:sz w:val="22"/>
          <w:szCs w:val="22"/>
        </w:rPr>
      </w:pPr>
      <w:hyperlink w:anchor="_Toc206581468" w:history="1">
        <w:r w:rsidRPr="006D6343">
          <w:rPr>
            <w:rStyle w:val="Hypertextovodkaz"/>
            <w:noProof/>
          </w:rPr>
          <w:t>Den sociálních služeb a výstava</w:t>
        </w:r>
        <w:r>
          <w:rPr>
            <w:noProof/>
            <w:webHidden/>
          </w:rPr>
          <w:tab/>
        </w:r>
        <w:r>
          <w:rPr>
            <w:noProof/>
            <w:webHidden/>
          </w:rPr>
          <w:fldChar w:fldCharType="begin"/>
        </w:r>
        <w:r>
          <w:rPr>
            <w:noProof/>
            <w:webHidden/>
          </w:rPr>
          <w:instrText xml:space="preserve"> PAGEREF _Toc206581468 \h </w:instrText>
        </w:r>
        <w:r>
          <w:rPr>
            <w:noProof/>
            <w:webHidden/>
          </w:rPr>
        </w:r>
        <w:r>
          <w:rPr>
            <w:noProof/>
            <w:webHidden/>
          </w:rPr>
          <w:fldChar w:fldCharType="separate"/>
        </w:r>
        <w:r>
          <w:rPr>
            <w:noProof/>
            <w:webHidden/>
          </w:rPr>
          <w:t>6</w:t>
        </w:r>
        <w:r>
          <w:rPr>
            <w:noProof/>
            <w:webHidden/>
          </w:rPr>
          <w:fldChar w:fldCharType="end"/>
        </w:r>
      </w:hyperlink>
    </w:p>
    <w:p w14:paraId="5A2CDB72" w14:textId="30EA4750" w:rsidR="0013664C" w:rsidRDefault="0013664C">
      <w:pPr>
        <w:pStyle w:val="Obsah2"/>
        <w:rPr>
          <w:rFonts w:asciiTheme="minorHAnsi" w:eastAsiaTheme="minorEastAsia" w:hAnsiTheme="minorHAnsi" w:cstheme="minorBidi"/>
          <w:noProof/>
          <w:color w:val="auto"/>
          <w:sz w:val="22"/>
          <w:szCs w:val="22"/>
        </w:rPr>
      </w:pPr>
      <w:hyperlink w:anchor="_Toc206581469" w:history="1">
        <w:r w:rsidRPr="006D6343">
          <w:rPr>
            <w:rStyle w:val="Hypertextovodkaz"/>
            <w:noProof/>
          </w:rPr>
          <w:t>SONS Online beseda se spisovatelkou</w:t>
        </w:r>
        <w:r>
          <w:rPr>
            <w:noProof/>
            <w:webHidden/>
          </w:rPr>
          <w:tab/>
        </w:r>
        <w:r>
          <w:rPr>
            <w:noProof/>
            <w:webHidden/>
          </w:rPr>
          <w:fldChar w:fldCharType="begin"/>
        </w:r>
        <w:r>
          <w:rPr>
            <w:noProof/>
            <w:webHidden/>
          </w:rPr>
          <w:instrText xml:space="preserve"> PAGEREF _Toc206581469 \h </w:instrText>
        </w:r>
        <w:r>
          <w:rPr>
            <w:noProof/>
            <w:webHidden/>
          </w:rPr>
        </w:r>
        <w:r>
          <w:rPr>
            <w:noProof/>
            <w:webHidden/>
          </w:rPr>
          <w:fldChar w:fldCharType="separate"/>
        </w:r>
        <w:r>
          <w:rPr>
            <w:noProof/>
            <w:webHidden/>
          </w:rPr>
          <w:t>7</w:t>
        </w:r>
        <w:r>
          <w:rPr>
            <w:noProof/>
            <w:webHidden/>
          </w:rPr>
          <w:fldChar w:fldCharType="end"/>
        </w:r>
      </w:hyperlink>
    </w:p>
    <w:p w14:paraId="05EB87D9" w14:textId="25972BCC" w:rsidR="0013664C" w:rsidRDefault="0013664C">
      <w:pPr>
        <w:pStyle w:val="Obsah2"/>
        <w:rPr>
          <w:rFonts w:asciiTheme="minorHAnsi" w:eastAsiaTheme="minorEastAsia" w:hAnsiTheme="minorHAnsi" w:cstheme="minorBidi"/>
          <w:noProof/>
          <w:color w:val="auto"/>
          <w:sz w:val="22"/>
          <w:szCs w:val="22"/>
        </w:rPr>
      </w:pPr>
      <w:hyperlink w:anchor="_Toc206581470" w:history="1">
        <w:r w:rsidRPr="006D6343">
          <w:rPr>
            <w:rStyle w:val="Hypertextovodkaz"/>
            <w:noProof/>
          </w:rPr>
          <w:t>Návštěva Zámku Nová Horka</w:t>
        </w:r>
        <w:r>
          <w:rPr>
            <w:noProof/>
            <w:webHidden/>
          </w:rPr>
          <w:tab/>
        </w:r>
        <w:r>
          <w:rPr>
            <w:noProof/>
            <w:webHidden/>
          </w:rPr>
          <w:fldChar w:fldCharType="begin"/>
        </w:r>
        <w:r>
          <w:rPr>
            <w:noProof/>
            <w:webHidden/>
          </w:rPr>
          <w:instrText xml:space="preserve"> PAGEREF _Toc206581470 \h </w:instrText>
        </w:r>
        <w:r>
          <w:rPr>
            <w:noProof/>
            <w:webHidden/>
          </w:rPr>
        </w:r>
        <w:r>
          <w:rPr>
            <w:noProof/>
            <w:webHidden/>
          </w:rPr>
          <w:fldChar w:fldCharType="separate"/>
        </w:r>
        <w:r>
          <w:rPr>
            <w:noProof/>
            <w:webHidden/>
          </w:rPr>
          <w:t>7</w:t>
        </w:r>
        <w:r>
          <w:rPr>
            <w:noProof/>
            <w:webHidden/>
          </w:rPr>
          <w:fldChar w:fldCharType="end"/>
        </w:r>
      </w:hyperlink>
    </w:p>
    <w:p w14:paraId="37C744BB" w14:textId="7136712C" w:rsidR="0013664C" w:rsidRDefault="0013664C">
      <w:pPr>
        <w:pStyle w:val="Obsah2"/>
        <w:rPr>
          <w:rFonts w:asciiTheme="minorHAnsi" w:eastAsiaTheme="minorEastAsia" w:hAnsiTheme="minorHAnsi" w:cstheme="minorBidi"/>
          <w:noProof/>
          <w:color w:val="auto"/>
          <w:sz w:val="22"/>
          <w:szCs w:val="22"/>
        </w:rPr>
      </w:pPr>
      <w:hyperlink w:anchor="_Toc206581471" w:history="1">
        <w:r w:rsidRPr="006D6343">
          <w:rPr>
            <w:rStyle w:val="Hypertextovodkaz"/>
            <w:noProof/>
          </w:rPr>
          <w:t>Festival Tyfloart 2025</w:t>
        </w:r>
        <w:r>
          <w:rPr>
            <w:noProof/>
            <w:webHidden/>
          </w:rPr>
          <w:tab/>
        </w:r>
        <w:r>
          <w:rPr>
            <w:noProof/>
            <w:webHidden/>
          </w:rPr>
          <w:fldChar w:fldCharType="begin"/>
        </w:r>
        <w:r>
          <w:rPr>
            <w:noProof/>
            <w:webHidden/>
          </w:rPr>
          <w:instrText xml:space="preserve"> PAGEREF _Toc206581471 \h </w:instrText>
        </w:r>
        <w:r>
          <w:rPr>
            <w:noProof/>
            <w:webHidden/>
          </w:rPr>
        </w:r>
        <w:r>
          <w:rPr>
            <w:noProof/>
            <w:webHidden/>
          </w:rPr>
          <w:fldChar w:fldCharType="separate"/>
        </w:r>
        <w:r>
          <w:rPr>
            <w:noProof/>
            <w:webHidden/>
          </w:rPr>
          <w:t>9</w:t>
        </w:r>
        <w:r>
          <w:rPr>
            <w:noProof/>
            <w:webHidden/>
          </w:rPr>
          <w:fldChar w:fldCharType="end"/>
        </w:r>
      </w:hyperlink>
    </w:p>
    <w:p w14:paraId="72A49CE9" w14:textId="3EA67C95" w:rsidR="0013664C" w:rsidRDefault="0013664C">
      <w:pPr>
        <w:pStyle w:val="Obsah1"/>
        <w:tabs>
          <w:tab w:val="right" w:leader="dot" w:pos="10763"/>
        </w:tabs>
        <w:rPr>
          <w:rFonts w:asciiTheme="minorHAnsi" w:eastAsiaTheme="minorEastAsia" w:hAnsiTheme="minorHAnsi" w:cstheme="minorBidi"/>
          <w:noProof/>
          <w:color w:val="auto"/>
          <w:sz w:val="22"/>
          <w:szCs w:val="22"/>
        </w:rPr>
      </w:pPr>
      <w:hyperlink w:anchor="_Toc206581472" w:history="1">
        <w:r w:rsidRPr="006D6343">
          <w:rPr>
            <w:rStyle w:val="Hypertextovodkaz"/>
            <w:noProof/>
          </w:rPr>
          <w:t>Důležité informace</w:t>
        </w:r>
        <w:r>
          <w:rPr>
            <w:noProof/>
            <w:webHidden/>
          </w:rPr>
          <w:tab/>
        </w:r>
        <w:r>
          <w:rPr>
            <w:noProof/>
            <w:webHidden/>
          </w:rPr>
          <w:fldChar w:fldCharType="begin"/>
        </w:r>
        <w:r>
          <w:rPr>
            <w:noProof/>
            <w:webHidden/>
          </w:rPr>
          <w:instrText xml:space="preserve"> PAGEREF _Toc206581472 \h </w:instrText>
        </w:r>
        <w:r>
          <w:rPr>
            <w:noProof/>
            <w:webHidden/>
          </w:rPr>
        </w:r>
        <w:r>
          <w:rPr>
            <w:noProof/>
            <w:webHidden/>
          </w:rPr>
          <w:fldChar w:fldCharType="separate"/>
        </w:r>
        <w:r>
          <w:rPr>
            <w:noProof/>
            <w:webHidden/>
          </w:rPr>
          <w:t>14</w:t>
        </w:r>
        <w:r>
          <w:rPr>
            <w:noProof/>
            <w:webHidden/>
          </w:rPr>
          <w:fldChar w:fldCharType="end"/>
        </w:r>
      </w:hyperlink>
    </w:p>
    <w:p w14:paraId="302494D3" w14:textId="33033513" w:rsidR="0013664C" w:rsidRDefault="0013664C">
      <w:pPr>
        <w:pStyle w:val="Obsah2"/>
        <w:rPr>
          <w:rFonts w:asciiTheme="minorHAnsi" w:eastAsiaTheme="minorEastAsia" w:hAnsiTheme="minorHAnsi" w:cstheme="minorBidi"/>
          <w:noProof/>
          <w:color w:val="auto"/>
          <w:sz w:val="22"/>
          <w:szCs w:val="22"/>
        </w:rPr>
      </w:pPr>
      <w:hyperlink w:anchor="_Toc206581473" w:history="1">
        <w:r w:rsidRPr="006D6343">
          <w:rPr>
            <w:rStyle w:val="Hypertextovodkaz"/>
            <w:noProof/>
          </w:rPr>
          <w:t>Změna emailových adres</w:t>
        </w:r>
        <w:r>
          <w:rPr>
            <w:noProof/>
            <w:webHidden/>
          </w:rPr>
          <w:tab/>
        </w:r>
        <w:r>
          <w:rPr>
            <w:noProof/>
            <w:webHidden/>
          </w:rPr>
          <w:fldChar w:fldCharType="begin"/>
        </w:r>
        <w:r>
          <w:rPr>
            <w:noProof/>
            <w:webHidden/>
          </w:rPr>
          <w:instrText xml:space="preserve"> PAGEREF _Toc206581473 \h </w:instrText>
        </w:r>
        <w:r>
          <w:rPr>
            <w:noProof/>
            <w:webHidden/>
          </w:rPr>
        </w:r>
        <w:r>
          <w:rPr>
            <w:noProof/>
            <w:webHidden/>
          </w:rPr>
          <w:fldChar w:fldCharType="separate"/>
        </w:r>
        <w:r>
          <w:rPr>
            <w:noProof/>
            <w:webHidden/>
          </w:rPr>
          <w:t>14</w:t>
        </w:r>
        <w:r>
          <w:rPr>
            <w:noProof/>
            <w:webHidden/>
          </w:rPr>
          <w:fldChar w:fldCharType="end"/>
        </w:r>
      </w:hyperlink>
    </w:p>
    <w:p w14:paraId="066E3800" w14:textId="50D99271" w:rsidR="0013664C" w:rsidRDefault="0013664C">
      <w:pPr>
        <w:pStyle w:val="Obsah2"/>
        <w:rPr>
          <w:rFonts w:asciiTheme="minorHAnsi" w:eastAsiaTheme="minorEastAsia" w:hAnsiTheme="minorHAnsi" w:cstheme="minorBidi"/>
          <w:noProof/>
          <w:color w:val="auto"/>
          <w:sz w:val="22"/>
          <w:szCs w:val="22"/>
        </w:rPr>
      </w:pPr>
      <w:hyperlink w:anchor="_Toc206581474" w:history="1">
        <w:r w:rsidRPr="006D6343">
          <w:rPr>
            <w:rStyle w:val="Hypertextovodkaz"/>
            <w:noProof/>
          </w:rPr>
          <w:t>Činnosti prezidenta a viceprezidenta za červen</w:t>
        </w:r>
        <w:r>
          <w:rPr>
            <w:noProof/>
            <w:webHidden/>
          </w:rPr>
          <w:tab/>
        </w:r>
        <w:r>
          <w:rPr>
            <w:noProof/>
            <w:webHidden/>
          </w:rPr>
          <w:fldChar w:fldCharType="begin"/>
        </w:r>
        <w:r>
          <w:rPr>
            <w:noProof/>
            <w:webHidden/>
          </w:rPr>
          <w:instrText xml:space="preserve"> PAGEREF _Toc206581474 \h </w:instrText>
        </w:r>
        <w:r>
          <w:rPr>
            <w:noProof/>
            <w:webHidden/>
          </w:rPr>
        </w:r>
        <w:r>
          <w:rPr>
            <w:noProof/>
            <w:webHidden/>
          </w:rPr>
          <w:fldChar w:fldCharType="separate"/>
        </w:r>
        <w:r>
          <w:rPr>
            <w:noProof/>
            <w:webHidden/>
          </w:rPr>
          <w:t>14</w:t>
        </w:r>
        <w:r>
          <w:rPr>
            <w:noProof/>
            <w:webHidden/>
          </w:rPr>
          <w:fldChar w:fldCharType="end"/>
        </w:r>
      </w:hyperlink>
    </w:p>
    <w:p w14:paraId="4D670734" w14:textId="5EB822A5" w:rsidR="0013664C" w:rsidRDefault="0013664C">
      <w:pPr>
        <w:pStyle w:val="Obsah1"/>
        <w:tabs>
          <w:tab w:val="right" w:leader="dot" w:pos="10763"/>
        </w:tabs>
        <w:rPr>
          <w:rFonts w:asciiTheme="minorHAnsi" w:eastAsiaTheme="minorEastAsia" w:hAnsiTheme="minorHAnsi" w:cstheme="minorBidi"/>
          <w:noProof/>
          <w:color w:val="auto"/>
          <w:sz w:val="22"/>
          <w:szCs w:val="22"/>
        </w:rPr>
      </w:pPr>
      <w:hyperlink w:anchor="_Toc206581475" w:history="1">
        <w:r w:rsidRPr="006D6343">
          <w:rPr>
            <w:rStyle w:val="Hypertextovodkaz"/>
            <w:noProof/>
          </w:rPr>
          <w:t>SOCIÁLNĚ PRÁVNÍ PORADNA 08/25</w:t>
        </w:r>
        <w:r>
          <w:rPr>
            <w:noProof/>
            <w:webHidden/>
          </w:rPr>
          <w:tab/>
        </w:r>
        <w:r>
          <w:rPr>
            <w:noProof/>
            <w:webHidden/>
          </w:rPr>
          <w:fldChar w:fldCharType="begin"/>
        </w:r>
        <w:r>
          <w:rPr>
            <w:noProof/>
            <w:webHidden/>
          </w:rPr>
          <w:instrText xml:space="preserve"> PAGEREF _Toc206581475 \h </w:instrText>
        </w:r>
        <w:r>
          <w:rPr>
            <w:noProof/>
            <w:webHidden/>
          </w:rPr>
        </w:r>
        <w:r>
          <w:rPr>
            <w:noProof/>
            <w:webHidden/>
          </w:rPr>
          <w:fldChar w:fldCharType="separate"/>
        </w:r>
        <w:r>
          <w:rPr>
            <w:noProof/>
            <w:webHidden/>
          </w:rPr>
          <w:t>19</w:t>
        </w:r>
        <w:r>
          <w:rPr>
            <w:noProof/>
            <w:webHidden/>
          </w:rPr>
          <w:fldChar w:fldCharType="end"/>
        </w:r>
      </w:hyperlink>
    </w:p>
    <w:p w14:paraId="048C405E" w14:textId="06093D39" w:rsidR="0013664C" w:rsidRDefault="0013664C">
      <w:pPr>
        <w:pStyle w:val="Obsah2"/>
        <w:rPr>
          <w:rFonts w:asciiTheme="minorHAnsi" w:eastAsiaTheme="minorEastAsia" w:hAnsiTheme="minorHAnsi" w:cstheme="minorBidi"/>
          <w:noProof/>
          <w:color w:val="auto"/>
          <w:sz w:val="22"/>
          <w:szCs w:val="22"/>
        </w:rPr>
      </w:pPr>
      <w:hyperlink w:anchor="_Toc206581476" w:history="1">
        <w:r w:rsidRPr="006D6343">
          <w:rPr>
            <w:rStyle w:val="Hypertextovodkaz"/>
            <w:noProof/>
          </w:rPr>
          <w:t>Praktické informace k dotovaným telefonům od O2</w:t>
        </w:r>
        <w:r>
          <w:rPr>
            <w:noProof/>
            <w:webHidden/>
          </w:rPr>
          <w:tab/>
        </w:r>
        <w:r>
          <w:rPr>
            <w:noProof/>
            <w:webHidden/>
          </w:rPr>
          <w:fldChar w:fldCharType="begin"/>
        </w:r>
        <w:r>
          <w:rPr>
            <w:noProof/>
            <w:webHidden/>
          </w:rPr>
          <w:instrText xml:space="preserve"> PAGEREF _Toc206581476 \h </w:instrText>
        </w:r>
        <w:r>
          <w:rPr>
            <w:noProof/>
            <w:webHidden/>
          </w:rPr>
        </w:r>
        <w:r>
          <w:rPr>
            <w:noProof/>
            <w:webHidden/>
          </w:rPr>
          <w:fldChar w:fldCharType="separate"/>
        </w:r>
        <w:r>
          <w:rPr>
            <w:noProof/>
            <w:webHidden/>
          </w:rPr>
          <w:t>19</w:t>
        </w:r>
        <w:r>
          <w:rPr>
            <w:noProof/>
            <w:webHidden/>
          </w:rPr>
          <w:fldChar w:fldCharType="end"/>
        </w:r>
      </w:hyperlink>
    </w:p>
    <w:p w14:paraId="138E0DE6" w14:textId="23EFB127" w:rsidR="0013664C" w:rsidRDefault="0013664C">
      <w:pPr>
        <w:pStyle w:val="Obsah2"/>
        <w:rPr>
          <w:rFonts w:asciiTheme="minorHAnsi" w:eastAsiaTheme="minorEastAsia" w:hAnsiTheme="minorHAnsi" w:cstheme="minorBidi"/>
          <w:noProof/>
          <w:color w:val="auto"/>
          <w:sz w:val="22"/>
          <w:szCs w:val="22"/>
        </w:rPr>
      </w:pPr>
      <w:hyperlink w:anchor="_Toc206581477" w:history="1">
        <w:r w:rsidRPr="006D6343">
          <w:rPr>
            <w:rStyle w:val="Hypertextovodkaz"/>
            <w:noProof/>
          </w:rPr>
          <w:t>Kliknutí za tři roky svobody</w:t>
        </w:r>
        <w:r>
          <w:rPr>
            <w:noProof/>
            <w:webHidden/>
          </w:rPr>
          <w:tab/>
        </w:r>
        <w:r>
          <w:rPr>
            <w:noProof/>
            <w:webHidden/>
          </w:rPr>
          <w:fldChar w:fldCharType="begin"/>
        </w:r>
        <w:r>
          <w:rPr>
            <w:noProof/>
            <w:webHidden/>
          </w:rPr>
          <w:instrText xml:space="preserve"> PAGEREF _Toc206581477 \h </w:instrText>
        </w:r>
        <w:r>
          <w:rPr>
            <w:noProof/>
            <w:webHidden/>
          </w:rPr>
        </w:r>
        <w:r>
          <w:rPr>
            <w:noProof/>
            <w:webHidden/>
          </w:rPr>
          <w:fldChar w:fldCharType="separate"/>
        </w:r>
        <w:r>
          <w:rPr>
            <w:noProof/>
            <w:webHidden/>
          </w:rPr>
          <w:t>19</w:t>
        </w:r>
        <w:r>
          <w:rPr>
            <w:noProof/>
            <w:webHidden/>
          </w:rPr>
          <w:fldChar w:fldCharType="end"/>
        </w:r>
      </w:hyperlink>
    </w:p>
    <w:p w14:paraId="4BB7E96D" w14:textId="28CA0CE7" w:rsidR="0013664C" w:rsidRDefault="0013664C">
      <w:pPr>
        <w:pStyle w:val="Obsah1"/>
        <w:tabs>
          <w:tab w:val="right" w:leader="dot" w:pos="10763"/>
        </w:tabs>
        <w:rPr>
          <w:rFonts w:asciiTheme="minorHAnsi" w:eastAsiaTheme="minorEastAsia" w:hAnsiTheme="minorHAnsi" w:cstheme="minorBidi"/>
          <w:noProof/>
          <w:color w:val="auto"/>
          <w:sz w:val="22"/>
          <w:szCs w:val="22"/>
        </w:rPr>
      </w:pPr>
      <w:hyperlink w:anchor="_Toc206581478" w:history="1">
        <w:r w:rsidRPr="006D6343">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_Toc206581478 \h </w:instrText>
        </w:r>
        <w:r>
          <w:rPr>
            <w:noProof/>
            <w:webHidden/>
          </w:rPr>
        </w:r>
        <w:r>
          <w:rPr>
            <w:noProof/>
            <w:webHidden/>
          </w:rPr>
          <w:fldChar w:fldCharType="separate"/>
        </w:r>
        <w:r>
          <w:rPr>
            <w:noProof/>
            <w:webHidden/>
          </w:rPr>
          <w:t>22</w:t>
        </w:r>
        <w:r>
          <w:rPr>
            <w:noProof/>
            <w:webHidden/>
          </w:rPr>
          <w:fldChar w:fldCharType="end"/>
        </w:r>
      </w:hyperlink>
    </w:p>
    <w:p w14:paraId="1A818E3F" w14:textId="6982CF44" w:rsidR="00377E2A" w:rsidRDefault="0017640A" w:rsidP="00011D97">
      <w:pPr>
        <w:pStyle w:val="Obsah-nadpis"/>
        <w:jc w:val="both"/>
        <w:rPr>
          <w:b w:val="0"/>
          <w:bCs w:val="0"/>
        </w:rPr>
      </w:pPr>
      <w:r>
        <w:rPr>
          <w:rFonts w:cs="Linux Biolinum"/>
          <w:b w:val="0"/>
          <w:bCs w:val="0"/>
          <w:color w:val="000000"/>
          <w:kern w:val="0"/>
          <w:szCs w:val="30"/>
        </w:rPr>
        <w:lastRenderedPageBreak/>
        <w:fldChar w:fldCharType="end"/>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t>Termíny nejbližších akcí</w:t>
            </w:r>
            <w:bookmarkEnd w:id="0"/>
          </w:p>
        </w:tc>
      </w:tr>
      <w:tr w:rsidR="0008641B" w:rsidRPr="0028313B" w14:paraId="42173966" w14:textId="77777777" w:rsidTr="00377E2A">
        <w:trPr>
          <w:trHeight w:val="547"/>
          <w:jc w:val="center"/>
        </w:trPr>
        <w:tc>
          <w:tcPr>
            <w:tcW w:w="2127" w:type="dxa"/>
            <w:shd w:val="clear" w:color="auto" w:fill="auto"/>
            <w:vAlign w:val="center"/>
          </w:tcPr>
          <w:p w14:paraId="7D8F9CAE" w14:textId="62ACDBCD" w:rsidR="0008641B" w:rsidRDefault="0008641B" w:rsidP="00D15A77">
            <w:pPr>
              <w:pStyle w:val="Styl4"/>
              <w:framePr w:hSpace="0" w:wrap="auto" w:vAnchor="margin" w:hAnchor="text" w:yAlign="inline"/>
              <w:jc w:val="center"/>
            </w:pPr>
            <w:r>
              <w:t>02.09.2025</w:t>
            </w:r>
          </w:p>
        </w:tc>
        <w:tc>
          <w:tcPr>
            <w:tcW w:w="6814" w:type="dxa"/>
            <w:vAlign w:val="center"/>
          </w:tcPr>
          <w:p w14:paraId="097AABA3" w14:textId="37A09EC7" w:rsidR="0008641B" w:rsidRDefault="0008641B" w:rsidP="00793F8D">
            <w:pPr>
              <w:pStyle w:val="Tabulkaakc-text"/>
            </w:pPr>
            <w:r>
              <w:t>Cvičení na židlích</w:t>
            </w:r>
          </w:p>
        </w:tc>
      </w:tr>
      <w:tr w:rsidR="00FE49AB" w:rsidRPr="0028313B" w14:paraId="5BBA4CE8" w14:textId="77777777" w:rsidTr="00377E2A">
        <w:trPr>
          <w:trHeight w:val="547"/>
          <w:jc w:val="center"/>
        </w:trPr>
        <w:tc>
          <w:tcPr>
            <w:tcW w:w="2127" w:type="dxa"/>
            <w:shd w:val="clear" w:color="auto" w:fill="auto"/>
            <w:vAlign w:val="center"/>
          </w:tcPr>
          <w:p w14:paraId="295F3120" w14:textId="5EE76DB9" w:rsidR="00FE49AB" w:rsidRDefault="00603F41" w:rsidP="00D15A77">
            <w:pPr>
              <w:pStyle w:val="Styl4"/>
              <w:framePr w:hSpace="0" w:wrap="auto" w:vAnchor="margin" w:hAnchor="text" w:yAlign="inline"/>
              <w:jc w:val="center"/>
            </w:pPr>
            <w:r>
              <w:t>0</w:t>
            </w:r>
            <w:r w:rsidR="0008641B">
              <w:t>4</w:t>
            </w:r>
            <w:r w:rsidR="00673889">
              <w:t>.</w:t>
            </w:r>
            <w:r w:rsidR="00A82FC6">
              <w:t>0</w:t>
            </w:r>
            <w:r w:rsidR="0008641B">
              <w:t>9</w:t>
            </w:r>
            <w:r w:rsidR="00673889">
              <w:t>.</w:t>
            </w:r>
            <w:r w:rsidR="00403D3E">
              <w:t>2025</w:t>
            </w:r>
          </w:p>
        </w:tc>
        <w:tc>
          <w:tcPr>
            <w:tcW w:w="6814" w:type="dxa"/>
            <w:vAlign w:val="center"/>
          </w:tcPr>
          <w:p w14:paraId="43EC4FB3" w14:textId="2F79D686" w:rsidR="00FE49AB" w:rsidRDefault="00454F8B" w:rsidP="00793F8D">
            <w:pPr>
              <w:pStyle w:val="Tabulkaakc-text"/>
            </w:pPr>
            <w:r>
              <w:t>Diskuzní klub u kávy</w:t>
            </w:r>
          </w:p>
        </w:tc>
      </w:tr>
      <w:tr w:rsidR="00C3618E" w:rsidRPr="0028313B" w14:paraId="1C7A2192" w14:textId="77777777" w:rsidTr="00377E2A">
        <w:trPr>
          <w:trHeight w:val="547"/>
          <w:jc w:val="center"/>
        </w:trPr>
        <w:tc>
          <w:tcPr>
            <w:tcW w:w="2127" w:type="dxa"/>
            <w:shd w:val="clear" w:color="auto" w:fill="auto"/>
            <w:vAlign w:val="center"/>
          </w:tcPr>
          <w:p w14:paraId="79B458C4" w14:textId="0355475D" w:rsidR="00C3618E" w:rsidRDefault="00C3618E" w:rsidP="00C3618E">
            <w:pPr>
              <w:pStyle w:val="Styl4"/>
              <w:framePr w:hSpace="0" w:wrap="auto" w:vAnchor="margin" w:hAnchor="text" w:yAlign="inline"/>
              <w:jc w:val="center"/>
            </w:pPr>
            <w:r>
              <w:t>09.09.2025</w:t>
            </w:r>
          </w:p>
        </w:tc>
        <w:tc>
          <w:tcPr>
            <w:tcW w:w="6814" w:type="dxa"/>
            <w:vAlign w:val="center"/>
          </w:tcPr>
          <w:p w14:paraId="16BE456D" w14:textId="799F5B13" w:rsidR="00C3618E" w:rsidRDefault="00C3618E" w:rsidP="00C3618E">
            <w:pPr>
              <w:pStyle w:val="Tabulkaakc-text"/>
            </w:pPr>
            <w:r>
              <w:t>Společenské hry</w:t>
            </w:r>
          </w:p>
        </w:tc>
      </w:tr>
      <w:tr w:rsidR="00C3618E" w:rsidRPr="0028313B" w14:paraId="0109F285" w14:textId="77777777" w:rsidTr="00377E2A">
        <w:trPr>
          <w:trHeight w:val="547"/>
          <w:jc w:val="center"/>
        </w:trPr>
        <w:tc>
          <w:tcPr>
            <w:tcW w:w="2127" w:type="dxa"/>
            <w:shd w:val="clear" w:color="auto" w:fill="auto"/>
            <w:vAlign w:val="center"/>
          </w:tcPr>
          <w:p w14:paraId="130A04AC" w14:textId="506EDB29" w:rsidR="00C3618E" w:rsidRDefault="00C3618E" w:rsidP="00C3618E">
            <w:pPr>
              <w:pStyle w:val="Styl4"/>
              <w:framePr w:hSpace="0" w:wrap="auto" w:vAnchor="margin" w:hAnchor="text" w:yAlign="inline"/>
              <w:jc w:val="center"/>
            </w:pPr>
            <w:r>
              <w:t>11.09.2025</w:t>
            </w:r>
          </w:p>
        </w:tc>
        <w:tc>
          <w:tcPr>
            <w:tcW w:w="6814" w:type="dxa"/>
            <w:vAlign w:val="center"/>
          </w:tcPr>
          <w:p w14:paraId="0261E7E5" w14:textId="5C433C87" w:rsidR="00C3618E" w:rsidRDefault="00C3618E" w:rsidP="00C3618E">
            <w:pPr>
              <w:pStyle w:val="Tabulkaakc-text"/>
            </w:pPr>
            <w:r>
              <w:t>Výlet do Hranic na Moravě</w:t>
            </w:r>
          </w:p>
        </w:tc>
      </w:tr>
      <w:tr w:rsidR="00C3618E" w:rsidRPr="0028313B" w14:paraId="66F3132B" w14:textId="77777777" w:rsidTr="00377E2A">
        <w:trPr>
          <w:trHeight w:val="547"/>
          <w:jc w:val="center"/>
        </w:trPr>
        <w:tc>
          <w:tcPr>
            <w:tcW w:w="2127" w:type="dxa"/>
            <w:shd w:val="clear" w:color="auto" w:fill="auto"/>
            <w:vAlign w:val="center"/>
          </w:tcPr>
          <w:p w14:paraId="2D580DBE" w14:textId="58FFDF49" w:rsidR="00C3618E" w:rsidRDefault="00C3618E" w:rsidP="00C3618E">
            <w:pPr>
              <w:pStyle w:val="Styl4"/>
              <w:framePr w:hSpace="0" w:wrap="auto" w:vAnchor="margin" w:hAnchor="text" w:yAlign="inline"/>
              <w:jc w:val="center"/>
            </w:pPr>
            <w:r>
              <w:t>18.09.2025</w:t>
            </w:r>
          </w:p>
        </w:tc>
        <w:tc>
          <w:tcPr>
            <w:tcW w:w="6814" w:type="dxa"/>
            <w:vAlign w:val="center"/>
          </w:tcPr>
          <w:p w14:paraId="2613F6E2" w14:textId="1613A841" w:rsidR="00C3618E" w:rsidRDefault="00C3618E" w:rsidP="00C3618E">
            <w:pPr>
              <w:pStyle w:val="Tabulkaakc-text"/>
            </w:pPr>
            <w:r>
              <w:t>Setkání v Muzeu</w:t>
            </w:r>
          </w:p>
        </w:tc>
      </w:tr>
      <w:tr w:rsidR="00C3618E" w:rsidRPr="0028313B" w14:paraId="1FBE0578" w14:textId="77777777" w:rsidTr="00377E2A">
        <w:trPr>
          <w:trHeight w:val="547"/>
          <w:jc w:val="center"/>
        </w:trPr>
        <w:tc>
          <w:tcPr>
            <w:tcW w:w="2127" w:type="dxa"/>
            <w:shd w:val="clear" w:color="auto" w:fill="auto"/>
            <w:vAlign w:val="center"/>
          </w:tcPr>
          <w:p w14:paraId="2D69096A" w14:textId="6FB883B4" w:rsidR="00C3618E" w:rsidRDefault="00C3618E" w:rsidP="00C3618E">
            <w:pPr>
              <w:pStyle w:val="Styl4"/>
              <w:framePr w:hSpace="0" w:wrap="auto" w:vAnchor="margin" w:hAnchor="text" w:yAlign="inline"/>
              <w:jc w:val="center"/>
            </w:pPr>
            <w:r>
              <w:t>18.09.2025</w:t>
            </w:r>
          </w:p>
        </w:tc>
        <w:tc>
          <w:tcPr>
            <w:tcW w:w="6814" w:type="dxa"/>
            <w:vAlign w:val="center"/>
          </w:tcPr>
          <w:p w14:paraId="319AEE8B" w14:textId="2A930D22" w:rsidR="00C3618E" w:rsidRDefault="00C3618E" w:rsidP="00C3618E">
            <w:pPr>
              <w:pStyle w:val="Tabulkaakc-text"/>
            </w:pPr>
            <w:r>
              <w:t>Den sociálních služeb města Nový Jičín</w:t>
            </w:r>
            <w:r w:rsidR="0077797D">
              <w:t xml:space="preserve"> (DSS)</w:t>
            </w:r>
          </w:p>
        </w:tc>
      </w:tr>
      <w:tr w:rsidR="005B5AB4" w:rsidRPr="0028313B" w14:paraId="2538FB33" w14:textId="77777777" w:rsidTr="00377E2A">
        <w:trPr>
          <w:trHeight w:val="547"/>
          <w:jc w:val="center"/>
        </w:trPr>
        <w:tc>
          <w:tcPr>
            <w:tcW w:w="2127" w:type="dxa"/>
            <w:shd w:val="clear" w:color="auto" w:fill="auto"/>
            <w:vAlign w:val="center"/>
          </w:tcPr>
          <w:p w14:paraId="0B9AFB5A" w14:textId="4082BA8B" w:rsidR="005B5AB4" w:rsidRDefault="005B5AB4" w:rsidP="00C3618E">
            <w:pPr>
              <w:pStyle w:val="Styl4"/>
              <w:framePr w:hSpace="0" w:wrap="auto" w:vAnchor="margin" w:hAnchor="text" w:yAlign="inline"/>
              <w:jc w:val="center"/>
            </w:pPr>
            <w:r>
              <w:t>18.09.2025</w:t>
            </w:r>
          </w:p>
        </w:tc>
        <w:tc>
          <w:tcPr>
            <w:tcW w:w="6814" w:type="dxa"/>
            <w:vAlign w:val="center"/>
          </w:tcPr>
          <w:p w14:paraId="53A96949" w14:textId="17F4F2A2" w:rsidR="005B5AB4" w:rsidRDefault="005B5AB4" w:rsidP="00C3618E">
            <w:pPr>
              <w:pStyle w:val="Tabulkaakc-text"/>
            </w:pPr>
            <w:r>
              <w:t xml:space="preserve">DUN </w:t>
            </w:r>
            <w:r w:rsidR="004D04B3">
              <w:t>v</w:t>
            </w:r>
            <w:r w:rsidR="00EA1D71">
              <w:t xml:space="preserve">ýstava </w:t>
            </w:r>
            <w:r w:rsidR="004D04B3">
              <w:t xml:space="preserve">fotografií </w:t>
            </w:r>
            <w:r w:rsidR="006F78C1" w:rsidRPr="006F78C1">
              <w:t>Václav</w:t>
            </w:r>
            <w:r w:rsidR="006F78C1">
              <w:t>a</w:t>
            </w:r>
            <w:r>
              <w:t xml:space="preserve"> Fanty</w:t>
            </w:r>
            <w:r w:rsidR="0077797D">
              <w:t xml:space="preserve"> v rámci </w:t>
            </w:r>
            <w:r w:rsidR="006F78C1">
              <w:t>DSS (ve stanu na náměstí v N. Jičíně)</w:t>
            </w:r>
          </w:p>
        </w:tc>
      </w:tr>
      <w:tr w:rsidR="00A655FA" w:rsidRPr="0028313B" w14:paraId="4D98AF86" w14:textId="77777777" w:rsidTr="00377E2A">
        <w:trPr>
          <w:trHeight w:val="547"/>
          <w:jc w:val="center"/>
        </w:trPr>
        <w:tc>
          <w:tcPr>
            <w:tcW w:w="2127" w:type="dxa"/>
            <w:shd w:val="clear" w:color="auto" w:fill="auto"/>
            <w:vAlign w:val="center"/>
          </w:tcPr>
          <w:p w14:paraId="1B1D0DB4" w14:textId="2A35CF72" w:rsidR="00A655FA" w:rsidRDefault="00A655FA" w:rsidP="00A655FA">
            <w:pPr>
              <w:pStyle w:val="Styl4"/>
              <w:framePr w:hSpace="0" w:wrap="auto" w:vAnchor="margin" w:hAnchor="text" w:yAlign="inline"/>
              <w:jc w:val="center"/>
            </w:pPr>
            <w:r>
              <w:t>23.09.2025</w:t>
            </w:r>
          </w:p>
        </w:tc>
        <w:tc>
          <w:tcPr>
            <w:tcW w:w="6814" w:type="dxa"/>
            <w:vAlign w:val="center"/>
          </w:tcPr>
          <w:p w14:paraId="44A373A7" w14:textId="57BDF87D" w:rsidR="00A655FA" w:rsidRPr="00244FA9" w:rsidRDefault="00A655FA" w:rsidP="00A655FA">
            <w:pPr>
              <w:pStyle w:val="Tabulkaakc-text"/>
            </w:pPr>
            <w:r w:rsidRPr="00D7564B">
              <w:t>Cvičení na židlích</w:t>
            </w:r>
          </w:p>
        </w:tc>
      </w:tr>
      <w:tr w:rsidR="00A655FA" w:rsidRPr="0028313B" w14:paraId="28ACF7D9" w14:textId="77777777" w:rsidTr="00377E2A">
        <w:trPr>
          <w:trHeight w:val="547"/>
          <w:jc w:val="center"/>
        </w:trPr>
        <w:tc>
          <w:tcPr>
            <w:tcW w:w="2127" w:type="dxa"/>
            <w:shd w:val="clear" w:color="auto" w:fill="auto"/>
            <w:vAlign w:val="center"/>
          </w:tcPr>
          <w:p w14:paraId="045CFAD3" w14:textId="75928A0F" w:rsidR="00A655FA" w:rsidRDefault="00A655FA" w:rsidP="00A655FA">
            <w:pPr>
              <w:pStyle w:val="Styl4"/>
              <w:framePr w:hSpace="0" w:wrap="auto" w:vAnchor="margin" w:hAnchor="text" w:yAlign="inline"/>
              <w:jc w:val="center"/>
            </w:pPr>
            <w:r>
              <w:t>24.09.2025</w:t>
            </w:r>
          </w:p>
        </w:tc>
        <w:tc>
          <w:tcPr>
            <w:tcW w:w="6814" w:type="dxa"/>
            <w:vAlign w:val="center"/>
          </w:tcPr>
          <w:p w14:paraId="7E0F368F" w14:textId="46622CF3" w:rsidR="00A655FA" w:rsidRDefault="00A655FA" w:rsidP="00A655FA">
            <w:pPr>
              <w:pStyle w:val="Tabulkaakc-text"/>
            </w:pPr>
            <w:r w:rsidRPr="00244FA9">
              <w:t>SONS Online beseda se spisovatelkou</w:t>
            </w:r>
          </w:p>
        </w:tc>
      </w:tr>
      <w:tr w:rsidR="00A655FA" w:rsidRPr="0028313B" w14:paraId="3F41067C" w14:textId="77777777" w:rsidTr="00377E2A">
        <w:trPr>
          <w:trHeight w:val="547"/>
          <w:jc w:val="center"/>
        </w:trPr>
        <w:tc>
          <w:tcPr>
            <w:tcW w:w="2127" w:type="dxa"/>
            <w:shd w:val="clear" w:color="auto" w:fill="auto"/>
            <w:vAlign w:val="center"/>
          </w:tcPr>
          <w:p w14:paraId="2B8DB2D6" w14:textId="1E1919DB" w:rsidR="00A655FA" w:rsidRDefault="00A655FA" w:rsidP="00A655FA">
            <w:pPr>
              <w:pStyle w:val="Styl4"/>
              <w:framePr w:hSpace="0" w:wrap="auto" w:vAnchor="margin" w:hAnchor="text" w:yAlign="inline"/>
              <w:jc w:val="center"/>
            </w:pPr>
            <w:r>
              <w:t>02.10.2025</w:t>
            </w:r>
          </w:p>
        </w:tc>
        <w:tc>
          <w:tcPr>
            <w:tcW w:w="6814" w:type="dxa"/>
            <w:vAlign w:val="center"/>
          </w:tcPr>
          <w:p w14:paraId="76128339" w14:textId="4401A4E6" w:rsidR="00A655FA" w:rsidRDefault="00A655FA" w:rsidP="00A655FA">
            <w:pPr>
              <w:pStyle w:val="Tabulkaakc-text"/>
            </w:pPr>
            <w:r>
              <w:t>Zámek Nová Horka</w:t>
            </w:r>
          </w:p>
        </w:tc>
      </w:tr>
    </w:tbl>
    <w:p w14:paraId="1B7D5CB0" w14:textId="79374041" w:rsidR="00793F8D" w:rsidRDefault="00377E2A" w:rsidP="00377E2A">
      <w:pPr>
        <w:pStyle w:val="Nadpis1"/>
      </w:pPr>
      <w:bookmarkStart w:id="1" w:name="_Toc188514408"/>
      <w:bookmarkStart w:id="2" w:name="_Toc206581460"/>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6C95FC4E" w14:textId="1B783F3C" w:rsidR="00C72687" w:rsidRDefault="006B0464" w:rsidP="00377E2A">
      <w:r>
        <w:t>Tak se nám na chvíli ukázalo opravdové léto a snad nám to ještě chvíli vydrží. P</w:t>
      </w:r>
      <w:r w:rsidR="003F0033">
        <w:t xml:space="preserve">řinášíme </w:t>
      </w:r>
      <w:r>
        <w:t xml:space="preserve">vám </w:t>
      </w:r>
      <w:r w:rsidR="00673889">
        <w:t xml:space="preserve">další </w:t>
      </w:r>
      <w:r w:rsidR="003F0033">
        <w:t>informace z dění na naší odbočce.</w:t>
      </w:r>
      <w:r w:rsidR="00C72687">
        <w:t xml:space="preserve"> </w:t>
      </w:r>
    </w:p>
    <w:p w14:paraId="2C2DCD87" w14:textId="6FE984BB"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r>
        <w:t xml:space="preserve">Tyfloservisem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2687">
      <w:pPr>
        <w:tabs>
          <w:tab w:val="right" w:pos="7230"/>
          <w:tab w:val="right" w:pos="10773"/>
        </w:tabs>
      </w:pPr>
      <w:r>
        <w:t>Těšíme se na vás.</w:t>
      </w:r>
      <w:bookmarkStart w:id="5" w:name="Udalo_se"/>
    </w:p>
    <w:p w14:paraId="265D3C71" w14:textId="6C49F909" w:rsidR="00996484" w:rsidRPr="0080654D" w:rsidRDefault="00B0673D" w:rsidP="0080654D">
      <w:pPr>
        <w:tabs>
          <w:tab w:val="right" w:pos="7230"/>
          <w:tab w:val="right" w:pos="10773"/>
        </w:tabs>
        <w:jc w:val="right"/>
        <w:rPr>
          <w:b/>
          <w:i/>
        </w:rPr>
      </w:pPr>
      <w:r w:rsidRPr="001267DD">
        <w:rPr>
          <w:b/>
          <w:i/>
        </w:rPr>
        <w:t>Tým SONS Nový Jičín</w:t>
      </w:r>
      <w:bookmarkStart w:id="6" w:name="_Toc188514409"/>
    </w:p>
    <w:p w14:paraId="7DCDBDEA" w14:textId="7989610E" w:rsidR="004752B7" w:rsidRDefault="004752B7" w:rsidP="004752B7">
      <w:pPr>
        <w:pStyle w:val="Nadpis1"/>
      </w:pPr>
      <w:bookmarkStart w:id="7" w:name="_Toc206581461"/>
      <w:r>
        <w:t>C</w:t>
      </w:r>
      <w:bookmarkStart w:id="8" w:name="_Hlk124958925"/>
      <w:r w:rsidR="00B0673D">
        <w:t>O SE UDÁLO</w:t>
      </w:r>
      <w:bookmarkEnd w:id="6"/>
      <w:bookmarkEnd w:id="7"/>
    </w:p>
    <w:bookmarkEnd w:id="5"/>
    <w:p w14:paraId="76153479" w14:textId="4D89B1EF" w:rsidR="00007EF0" w:rsidRDefault="006B0464" w:rsidP="00F14737">
      <w:r>
        <w:t xml:space="preserve">Červen patřil především Rekondičnímu pobyt. Tentokrát jsme se vydali do malebného lázeňského městečka Luhačovice, kde účastníci absolvovali bohatý </w:t>
      </w:r>
      <w:r w:rsidR="00F14737">
        <w:t xml:space="preserve">kulturní a společenský </w:t>
      </w:r>
      <w:r>
        <w:t xml:space="preserve">program, včetně návštěvy Vizovic a Buchlovic. </w:t>
      </w:r>
    </w:p>
    <w:p w14:paraId="7E12E05B" w14:textId="02CFF6A2" w:rsidR="00454F8B" w:rsidRDefault="005F4257" w:rsidP="00454F8B">
      <w:r>
        <w:t xml:space="preserve">Na pravidelném setkání v Muzeu </w:t>
      </w:r>
      <w:r w:rsidR="00F14737">
        <w:t>si pro nás připravil pan Jan Číp poutavou přednášku o počátcích letectví a o významných letcích pocházejících z Novojičínska.</w:t>
      </w:r>
    </w:p>
    <w:p w14:paraId="61324935" w14:textId="5C14936D" w:rsidR="004752B7" w:rsidRDefault="004752B7" w:rsidP="004752B7">
      <w:pPr>
        <w:pStyle w:val="Nadpis1"/>
      </w:pPr>
      <w:bookmarkStart w:id="9" w:name="_Toc188514410"/>
      <w:bookmarkStart w:id="10" w:name="_Toc206581462"/>
      <w:r>
        <w:t>C</w:t>
      </w:r>
      <w:r w:rsidR="00B0673D">
        <w:t>HYSTANÉ AKTIVITY</w:t>
      </w:r>
      <w:bookmarkEnd w:id="9"/>
      <w:bookmarkEnd w:id="10"/>
    </w:p>
    <w:p w14:paraId="68EC2D19" w14:textId="77777777" w:rsidR="00E05F19" w:rsidRDefault="00E05F19" w:rsidP="00E05F19">
      <w:pPr>
        <w:pStyle w:val="Nadpis2"/>
      </w:pPr>
      <w:bookmarkStart w:id="11" w:name="Cviceni_na_zidlich"/>
      <w:bookmarkStart w:id="12" w:name="_Toc188514413"/>
      <w:bookmarkStart w:id="13" w:name="Cviceni_na_zidlich_budouci"/>
      <w:bookmarkStart w:id="14" w:name="Diskusni_klub_u_kavy_budouci"/>
      <w:bookmarkStart w:id="15" w:name="Spolecenske_hry_budouci"/>
      <w:bookmarkStart w:id="16" w:name="_Toc206581463"/>
      <w:r>
        <w:t>Cvičení na židlích</w:t>
      </w:r>
      <w:bookmarkEnd w:id="11"/>
      <w:bookmarkEnd w:id="12"/>
      <w:bookmarkEnd w:id="16"/>
    </w:p>
    <w:bookmarkEnd w:id="13"/>
    <w:p w14:paraId="478B0E65" w14:textId="07DF7397" w:rsidR="00E05F19" w:rsidRDefault="00E05F19" w:rsidP="00E05F19">
      <w:r>
        <w:t xml:space="preserve">Pokračujeme ve cvičení na židlích a zveme i další zájemce, kteří mají chuť udělat něco málo pro svou krční a hrudní páteř. Sejdeme se v </w:t>
      </w:r>
      <w:r w:rsidRPr="00666A5D">
        <w:t xml:space="preserve">úterý </w:t>
      </w:r>
      <w:r w:rsidR="00666A5D" w:rsidRPr="00666A5D">
        <w:t>2</w:t>
      </w:r>
      <w:r w:rsidRPr="00666A5D">
        <w:t xml:space="preserve">. a </w:t>
      </w:r>
      <w:r w:rsidR="00666A5D" w:rsidRPr="00666A5D">
        <w:t>23</w:t>
      </w:r>
      <w:r w:rsidRPr="00666A5D">
        <w:t xml:space="preserve">. </w:t>
      </w:r>
      <w:r w:rsidR="00666A5D" w:rsidRPr="00666A5D">
        <w:t>9</w:t>
      </w:r>
      <w:r w:rsidRPr="00666A5D">
        <w:t>. v prostorách naší odbočky.</w:t>
      </w:r>
      <w:r>
        <w:t xml:space="preserve"> </w:t>
      </w:r>
    </w:p>
    <w:p w14:paraId="3CB40B43" w14:textId="77777777" w:rsidR="00E05F19" w:rsidRPr="00697E91" w:rsidRDefault="00E05F19" w:rsidP="00E05F19">
      <w:pPr>
        <w:rPr>
          <w:b/>
          <w:bCs/>
        </w:rPr>
      </w:pPr>
      <w:r w:rsidRPr="00697E91">
        <w:rPr>
          <w:b/>
          <w:bCs/>
        </w:rPr>
        <w:t>Protáhneme si záda a krční páteř.</w:t>
      </w:r>
    </w:p>
    <w:p w14:paraId="6220E99F" w14:textId="77777777" w:rsidR="00E05F19" w:rsidRDefault="00E05F19" w:rsidP="00E05F19">
      <w:r>
        <w:t>Pokračovat budeme v procvičování jednoduché sestavy, kterou můžete cvičit samostatně doma a zlepšovat si tak svou fyzickou kondici.</w:t>
      </w:r>
    </w:p>
    <w:p w14:paraId="23AF6243" w14:textId="77777777" w:rsidR="00E05F19" w:rsidRDefault="00E05F19" w:rsidP="00E05F19">
      <w:r>
        <w:t>Nepotřebujete žádné sportovní oblečení, stačí volnější halenka nebo tričko, ve kterém budete moci lehce zvednout ruce a nebude vás nikde škrtit nebo táhnout. Pozor, počet míst omezen. Na tuto aktivitu je nutné se přihlásit.</w:t>
      </w:r>
    </w:p>
    <w:p w14:paraId="1A597497" w14:textId="3640C8CF" w:rsidR="00E05F19" w:rsidRDefault="00E05F19" w:rsidP="00E05F19">
      <w:pPr>
        <w:tabs>
          <w:tab w:val="left" w:pos="1701"/>
          <w:tab w:val="left" w:pos="3828"/>
        </w:tabs>
        <w:spacing w:after="120"/>
        <w:jc w:val="left"/>
        <w:rPr>
          <w:i/>
        </w:rPr>
      </w:pPr>
      <w:r w:rsidRPr="000D6ED8">
        <w:rPr>
          <w:b/>
        </w:rPr>
        <w:t>KDY:</w:t>
      </w:r>
      <w:r w:rsidR="00F14737">
        <w:rPr>
          <w:b/>
        </w:rPr>
        <w:tab/>
      </w:r>
      <w:r w:rsidR="00F14737" w:rsidRPr="00666A5D">
        <w:rPr>
          <w:b/>
        </w:rPr>
        <w:t>2.</w:t>
      </w:r>
      <w:r w:rsidRPr="00666A5D">
        <w:rPr>
          <w:b/>
        </w:rPr>
        <w:t xml:space="preserve"> </w:t>
      </w:r>
      <w:r w:rsidR="00BE4138" w:rsidRPr="00666A5D">
        <w:rPr>
          <w:b/>
        </w:rPr>
        <w:t xml:space="preserve">a </w:t>
      </w:r>
      <w:r w:rsidR="00C07442">
        <w:rPr>
          <w:b/>
        </w:rPr>
        <w:t>23</w:t>
      </w:r>
      <w:r w:rsidR="00BE4138" w:rsidRPr="00666A5D">
        <w:rPr>
          <w:b/>
        </w:rPr>
        <w:t xml:space="preserve">. </w:t>
      </w:r>
      <w:r w:rsidR="00F14737" w:rsidRPr="00666A5D">
        <w:rPr>
          <w:b/>
        </w:rPr>
        <w:t>9.</w:t>
      </w:r>
      <w:r w:rsidR="00F14737">
        <w:rPr>
          <w:b/>
        </w:rPr>
        <w:t xml:space="preserve"> </w:t>
      </w:r>
      <w:r w:rsidRPr="001A6489">
        <w:rPr>
          <w:b/>
        </w:rPr>
        <w:t>202</w:t>
      </w:r>
      <w:r>
        <w:rPr>
          <w:b/>
        </w:rPr>
        <w:t>5</w:t>
      </w:r>
      <w:r w:rsidRPr="001A6489">
        <w:rPr>
          <w:b/>
        </w:rPr>
        <w:t xml:space="preserve"> od 10:00 (úterý)</w:t>
      </w:r>
    </w:p>
    <w:p w14:paraId="3CF10D7F" w14:textId="77777777" w:rsidR="007237CD" w:rsidRDefault="00E05F19" w:rsidP="007237CD">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 </w:t>
      </w:r>
    </w:p>
    <w:p w14:paraId="74DA8CEF" w14:textId="069F89E5" w:rsidR="00E05F19" w:rsidRDefault="007237CD" w:rsidP="00E05F19">
      <w:pPr>
        <w:tabs>
          <w:tab w:val="left" w:pos="1701"/>
          <w:tab w:val="left" w:pos="2694"/>
        </w:tabs>
        <w:spacing w:after="120"/>
        <w:ind w:left="357" w:firstLine="210"/>
      </w:pPr>
      <w:r>
        <w:rPr>
          <w:b/>
        </w:rPr>
        <w:tab/>
      </w:r>
      <w:r w:rsidR="00E05F19" w:rsidRPr="00A346ED">
        <w:t>Sokolovská 9, 741 01 Nový Jičín</w:t>
      </w:r>
    </w:p>
    <w:p w14:paraId="230EAA18" w14:textId="4059E672" w:rsidR="00E05F19" w:rsidRPr="000D6ED8" w:rsidRDefault="00E05F19" w:rsidP="00E05F19">
      <w:pPr>
        <w:tabs>
          <w:tab w:val="left" w:pos="1701"/>
          <w:tab w:val="left" w:pos="2552"/>
        </w:tabs>
        <w:spacing w:after="120"/>
        <w:ind w:left="357" w:firstLine="210"/>
        <w:rPr>
          <w:i/>
        </w:rPr>
      </w:pPr>
      <w:r>
        <w:rPr>
          <w:b/>
        </w:rPr>
        <w:t>PŘIHLÁŠENÍ:</w:t>
      </w:r>
      <w:r>
        <w:rPr>
          <w:b/>
        </w:rPr>
        <w:tab/>
      </w:r>
      <w:r w:rsidRPr="00034F39">
        <w:t>do předchozího pátku</w:t>
      </w:r>
    </w:p>
    <w:p w14:paraId="5CA71DA3" w14:textId="21E53032" w:rsidR="00ED706F" w:rsidRDefault="00B50C97" w:rsidP="00E969B6">
      <w:pPr>
        <w:pStyle w:val="Odstavecseseznamem"/>
        <w:numPr>
          <w:ilvl w:val="0"/>
          <w:numId w:val="4"/>
        </w:numPr>
        <w:spacing w:after="120"/>
        <w:ind w:left="2835" w:hanging="567"/>
        <w:contextualSpacing w:val="0"/>
      </w:pPr>
      <w:hyperlink r:id="rId12" w:history="1">
        <w:r w:rsidR="007709BA" w:rsidRPr="00EA1B30">
          <w:rPr>
            <w:rStyle w:val="Hypertextovodkaz"/>
          </w:rPr>
          <w:t>hana.petrova@sons.cz</w:t>
        </w:r>
      </w:hyperlink>
    </w:p>
    <w:p w14:paraId="0B1C880A" w14:textId="38C44566" w:rsidR="00E05F19" w:rsidRPr="006E25C9" w:rsidRDefault="00E05F19" w:rsidP="00E969B6">
      <w:pPr>
        <w:pStyle w:val="Odstavecseseznamem"/>
        <w:numPr>
          <w:ilvl w:val="0"/>
          <w:numId w:val="4"/>
        </w:numPr>
        <w:spacing w:after="120"/>
        <w:ind w:left="2835" w:hanging="567"/>
        <w:contextualSpacing w:val="0"/>
      </w:pPr>
      <w:r w:rsidRPr="00F25A85">
        <w:t xml:space="preserve">775 086 748 </w:t>
      </w:r>
      <w:r>
        <w:rPr>
          <w:i/>
        </w:rPr>
        <w:t>(H. Petrová</w:t>
      </w:r>
    </w:p>
    <w:p w14:paraId="1B11D83E" w14:textId="4B93F8E9" w:rsidR="00856DCC" w:rsidRDefault="00856DCC" w:rsidP="00856DCC">
      <w:pPr>
        <w:pStyle w:val="Nadpis2"/>
      </w:pPr>
      <w:bookmarkStart w:id="17" w:name="_Toc206581464"/>
      <w:r>
        <w:t>Diskusní klub u kávy</w:t>
      </w:r>
      <w:bookmarkEnd w:id="17"/>
    </w:p>
    <w:bookmarkEnd w:id="14"/>
    <w:p w14:paraId="16A17E3E" w14:textId="31694AF9" w:rsidR="00856DCC" w:rsidRDefault="00856DCC" w:rsidP="00856DCC">
      <w:r>
        <w:t xml:space="preserve">Další setkání u kávy proběhne </w:t>
      </w:r>
      <w:r w:rsidR="00E05F19">
        <w:t>opět první čtvrtek v</w:t>
      </w:r>
      <w:r w:rsidR="00AC190F">
        <w:t> </w:t>
      </w:r>
      <w:r w:rsidR="00F14737">
        <w:t>září</w:t>
      </w:r>
      <w:r w:rsidR="00AC190F">
        <w:t xml:space="preserve">, a </w:t>
      </w:r>
      <w:r w:rsidR="00E05F19">
        <w:t xml:space="preserve">to </w:t>
      </w:r>
      <w:r w:rsidR="00637033">
        <w:t>v Cukrárně Sauro</w:t>
      </w:r>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3AF9B2D9" w14:textId="3C0513BC" w:rsidR="00856DCC" w:rsidRDefault="00856DCC" w:rsidP="00856DCC">
      <w:r>
        <w:t>Na tuto aktivitu je nutné se přihlásit.</w:t>
      </w:r>
    </w:p>
    <w:p w14:paraId="184EFFE8" w14:textId="5684705A" w:rsidR="00856DCC" w:rsidRPr="00AA2799" w:rsidRDefault="00856DCC" w:rsidP="00996484">
      <w:pPr>
        <w:tabs>
          <w:tab w:val="left" w:pos="1701"/>
          <w:tab w:val="left" w:pos="3828"/>
        </w:tabs>
        <w:jc w:val="left"/>
        <w:rPr>
          <w:b/>
        </w:rPr>
      </w:pPr>
      <w:r w:rsidRPr="000D6ED8">
        <w:rPr>
          <w:b/>
        </w:rPr>
        <w:t>KDY:</w:t>
      </w:r>
      <w:r w:rsidRPr="000D6ED8">
        <w:rPr>
          <w:b/>
        </w:rPr>
        <w:tab/>
      </w:r>
      <w:r w:rsidR="00214E71">
        <w:rPr>
          <w:b/>
        </w:rPr>
        <w:t>4</w:t>
      </w:r>
      <w:r w:rsidRPr="001A6489">
        <w:rPr>
          <w:b/>
        </w:rPr>
        <w:t>.</w:t>
      </w:r>
      <w:r w:rsidR="00AC190F">
        <w:rPr>
          <w:b/>
        </w:rPr>
        <w:t xml:space="preserve"> </w:t>
      </w:r>
      <w:r w:rsidR="00F14737">
        <w:rPr>
          <w:b/>
        </w:rPr>
        <w:t>9</w:t>
      </w:r>
      <w:r w:rsidR="00AC190F">
        <w:rPr>
          <w:b/>
        </w:rPr>
        <w:t xml:space="preserve">. </w:t>
      </w:r>
      <w:r w:rsidRPr="001A6489">
        <w:rPr>
          <w:b/>
        </w:rPr>
        <w:t>202</w:t>
      </w:r>
      <w:r w:rsidR="00ED184D">
        <w:rPr>
          <w:b/>
        </w:rPr>
        <w:t>5</w:t>
      </w:r>
      <w:r w:rsidRPr="001A6489">
        <w:rPr>
          <w:b/>
        </w:rPr>
        <w:t xml:space="preserve"> od 1</w:t>
      </w:r>
      <w:r>
        <w:rPr>
          <w:b/>
        </w:rPr>
        <w:t>3</w:t>
      </w:r>
      <w:r w:rsidRPr="001A6489">
        <w:rPr>
          <w:b/>
        </w:rPr>
        <w:t>:00 (</w:t>
      </w:r>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Cukrárna Sauro</w:t>
      </w:r>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1C9A85AD" w:rsidR="00856DCC" w:rsidRPr="00F25A85" w:rsidRDefault="00B50C97" w:rsidP="00E969B6">
      <w:pPr>
        <w:pStyle w:val="Odstavecseseznamem"/>
        <w:numPr>
          <w:ilvl w:val="0"/>
          <w:numId w:val="4"/>
        </w:numPr>
        <w:ind w:left="2835" w:hanging="708"/>
        <w:rPr>
          <w:rStyle w:val="Hypertextovodkaz"/>
        </w:rPr>
      </w:pPr>
      <w:hyperlink r:id="rId13" w:history="1">
        <w:r w:rsidR="00ED706F" w:rsidRPr="00861F9D">
          <w:rPr>
            <w:rStyle w:val="Hypertextovodkaz"/>
          </w:rPr>
          <w:t>hana.petrova@sons.cz</w:t>
        </w:r>
      </w:hyperlink>
    </w:p>
    <w:p w14:paraId="247C21C3" w14:textId="40C7BB3A" w:rsidR="00856DCC" w:rsidRDefault="00856DCC" w:rsidP="00E969B6">
      <w:pPr>
        <w:pStyle w:val="Odstavecseseznamem"/>
        <w:numPr>
          <w:ilvl w:val="0"/>
          <w:numId w:val="4"/>
        </w:numPr>
        <w:spacing w:after="120"/>
        <w:ind w:left="2835" w:hanging="708"/>
      </w:pPr>
      <w:r w:rsidRPr="00F25A85">
        <w:t xml:space="preserve">775 086 748 </w:t>
      </w:r>
      <w:r w:rsidRPr="00007EF0">
        <w:rPr>
          <w:i/>
        </w:rPr>
        <w:t>(H. Petrová)</w:t>
      </w:r>
    </w:p>
    <w:p w14:paraId="0539DBEC" w14:textId="77777777" w:rsidR="00F5389A" w:rsidRDefault="00F5389A" w:rsidP="00F5389A">
      <w:pPr>
        <w:pStyle w:val="Nadpis2"/>
      </w:pPr>
      <w:bookmarkStart w:id="18" w:name="_Toc188514414"/>
      <w:bookmarkStart w:id="19" w:name="Setkani_v_Muzeu_budouci"/>
      <w:bookmarkStart w:id="20" w:name="_Toc206581465"/>
      <w:bookmarkEnd w:id="15"/>
      <w:r>
        <w:t>Společenské hry</w:t>
      </w:r>
      <w:bookmarkEnd w:id="20"/>
    </w:p>
    <w:p w14:paraId="17B6A7EE" w14:textId="097A6D1C" w:rsidR="00F5389A" w:rsidRDefault="00F5389A" w:rsidP="00F5389A">
      <w:r>
        <w:t>V</w:t>
      </w:r>
      <w:r w:rsidR="00F14737">
        <w:t xml:space="preserve"> září </w:t>
      </w:r>
      <w:r>
        <w:t xml:space="preserve">máte opět možnost zahrát si společenské hry pro nevidomé. Dle zájmu například Qardo, </w:t>
      </w:r>
      <w:r w:rsidRPr="009A214D">
        <w:t xml:space="preserve">Syllabatim </w:t>
      </w:r>
      <w:r>
        <w:t>– hru s písmeny a slovy nebo zábavnou hru Plný kurník. Všechny hry jsou vhodné pro slabozraké i nevidomé, jsou nenáročné i zábavné a zvládne je opravdu každý.</w:t>
      </w:r>
    </w:p>
    <w:p w14:paraId="55551BF8" w14:textId="77777777" w:rsidR="00F5389A" w:rsidRDefault="00F5389A" w:rsidP="00F5389A">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621ED18A" w14:textId="17D9101D" w:rsidR="00F5389A" w:rsidRDefault="00F5389A" w:rsidP="00F5389A">
      <w:pPr>
        <w:tabs>
          <w:tab w:val="left" w:pos="1701"/>
          <w:tab w:val="left" w:pos="3828"/>
        </w:tabs>
        <w:jc w:val="left"/>
        <w:rPr>
          <w:i/>
        </w:rPr>
      </w:pPr>
      <w:r w:rsidRPr="000D6ED8">
        <w:rPr>
          <w:b/>
        </w:rPr>
        <w:t>KDY:</w:t>
      </w:r>
      <w:r w:rsidRPr="000D6ED8">
        <w:rPr>
          <w:b/>
        </w:rPr>
        <w:tab/>
      </w:r>
      <w:r w:rsidR="00B72B5E">
        <w:rPr>
          <w:b/>
        </w:rPr>
        <w:t>9</w:t>
      </w:r>
      <w:r w:rsidR="00AC190F">
        <w:rPr>
          <w:b/>
        </w:rPr>
        <w:t>.</w:t>
      </w:r>
      <w:r>
        <w:rPr>
          <w:b/>
        </w:rPr>
        <w:t xml:space="preserve"> </w:t>
      </w:r>
      <w:r w:rsidR="00B72B5E">
        <w:rPr>
          <w:b/>
        </w:rPr>
        <w:t>9</w:t>
      </w:r>
      <w:r w:rsidR="005F6AA5">
        <w:rPr>
          <w:b/>
        </w:rPr>
        <w:t>.</w:t>
      </w:r>
      <w:r>
        <w:rPr>
          <w:b/>
        </w:rPr>
        <w:t xml:space="preserve"> 2025</w:t>
      </w:r>
      <w:r w:rsidRPr="00034F39">
        <w:rPr>
          <w:b/>
        </w:rPr>
        <w:t xml:space="preserve"> od 10:00 (úterý)</w:t>
      </w:r>
    </w:p>
    <w:p w14:paraId="53597BCA" w14:textId="77777777" w:rsidR="00F5389A" w:rsidRDefault="00F5389A" w:rsidP="00F5389A">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2AEEDA5D" w14:textId="77777777" w:rsidR="00F5389A" w:rsidRDefault="00F5389A" w:rsidP="00F5389A">
      <w:pPr>
        <w:tabs>
          <w:tab w:val="left" w:pos="1701"/>
          <w:tab w:val="left" w:pos="2694"/>
        </w:tabs>
        <w:ind w:left="357" w:firstLine="210"/>
        <w:rPr>
          <w:b/>
        </w:rPr>
      </w:pPr>
      <w:r>
        <w:tab/>
      </w:r>
      <w:r w:rsidRPr="00A346ED">
        <w:t>Sokolovská 9, 741 01 Nový Jičín</w:t>
      </w:r>
    </w:p>
    <w:p w14:paraId="283BDD6E" w14:textId="77777777" w:rsidR="00F5389A" w:rsidRPr="000D6ED8" w:rsidRDefault="00F5389A" w:rsidP="00F5389A">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7BB8B1BC" w14:textId="7D6D7A0D" w:rsidR="00ED706F" w:rsidRDefault="00B50C97" w:rsidP="00771256">
      <w:pPr>
        <w:pStyle w:val="Odstavecseseznamem"/>
        <w:numPr>
          <w:ilvl w:val="0"/>
          <w:numId w:val="4"/>
        </w:numPr>
        <w:spacing w:after="60"/>
        <w:ind w:left="2835" w:hanging="567"/>
      </w:pPr>
      <w:hyperlink r:id="rId14" w:history="1">
        <w:r w:rsidR="00ED706F" w:rsidRPr="00861F9D">
          <w:rPr>
            <w:rStyle w:val="Hypertextovodkaz"/>
          </w:rPr>
          <w:t>Hana.petrova@sons.cz</w:t>
        </w:r>
      </w:hyperlink>
    </w:p>
    <w:p w14:paraId="79398B8F" w14:textId="1E350209" w:rsidR="00F5389A" w:rsidRPr="00B72B5E" w:rsidRDefault="00F5389A" w:rsidP="00E969B6">
      <w:pPr>
        <w:pStyle w:val="Odstavecseseznamem"/>
        <w:numPr>
          <w:ilvl w:val="0"/>
          <w:numId w:val="4"/>
        </w:numPr>
        <w:ind w:left="2835" w:hanging="567"/>
      </w:pPr>
      <w:r w:rsidRPr="00F25A85">
        <w:t xml:space="preserve">775 086 748 </w:t>
      </w:r>
      <w:r w:rsidRPr="00F25A85">
        <w:rPr>
          <w:i/>
        </w:rPr>
        <w:t>(H. Petrová)</w:t>
      </w:r>
    </w:p>
    <w:p w14:paraId="4FA64C2D" w14:textId="01A30835" w:rsidR="00B72B5E" w:rsidRDefault="00B72B5E" w:rsidP="00B72B5E">
      <w:pPr>
        <w:pStyle w:val="Nadpis2"/>
      </w:pPr>
      <w:bookmarkStart w:id="21" w:name="_Toc206581466"/>
      <w:r>
        <w:t>Výlet do Hranic na Moravě</w:t>
      </w:r>
      <w:bookmarkEnd w:id="21"/>
    </w:p>
    <w:p w14:paraId="667E77F9" w14:textId="646444C8" w:rsidR="00B72B5E" w:rsidRDefault="00B72B5E" w:rsidP="00B72B5E">
      <w:r>
        <w:t xml:space="preserve">Srdečně vás zveme na výlet do Hranic. Čeká nás přednáška o historii města, kterou si vyslechneme v Hranickém zámku. Ten aktuálně slouží jako Městský úřad. </w:t>
      </w:r>
    </w:p>
    <w:p w14:paraId="2C181A25" w14:textId="7E06F72C" w:rsidR="00B72B5E" w:rsidRDefault="00B72B5E" w:rsidP="00B72B5E">
      <w:r>
        <w:t>Prohlédneme si zahradu zámku a náměstí, kde si dáme rozchod a budete mít možnost zajít si na kávu a zákusek nebo na oběd.</w:t>
      </w:r>
    </w:p>
    <w:p w14:paraId="6C455715" w14:textId="5FCD658B" w:rsidR="00B72B5E" w:rsidRDefault="00B72B5E" w:rsidP="00B72B5E">
      <w:r>
        <w:t xml:space="preserve">Do Hranic a zpět pojedeme objednaným autobusem. </w:t>
      </w:r>
      <w:r w:rsidR="00AF455E">
        <w:t xml:space="preserve">Odjezd </w:t>
      </w:r>
      <w:r w:rsidR="00F3675A">
        <w:t>je v 9:10 hod. od vlakového nádraží v Novém Jičíně a p</w:t>
      </w:r>
      <w:r>
        <w:t>ředpokládaný návrat je okolo 13 ho</w:t>
      </w:r>
      <w:r w:rsidR="00F3675A">
        <w:t>din</w:t>
      </w:r>
      <w:r w:rsidR="00B8616E">
        <w:t>y</w:t>
      </w:r>
      <w:r w:rsidR="00F3675A">
        <w:t>.</w:t>
      </w:r>
    </w:p>
    <w:p w14:paraId="083368C2" w14:textId="2FECCEFB" w:rsidR="00B72B5E" w:rsidRPr="00AA2799" w:rsidRDefault="00B72B5E" w:rsidP="00771256">
      <w:pPr>
        <w:tabs>
          <w:tab w:val="left" w:pos="1701"/>
          <w:tab w:val="left" w:pos="3828"/>
        </w:tabs>
        <w:jc w:val="left"/>
        <w:rPr>
          <w:b/>
        </w:rPr>
      </w:pPr>
      <w:r w:rsidRPr="000D6ED8">
        <w:rPr>
          <w:b/>
        </w:rPr>
        <w:t xml:space="preserve">KDY: </w:t>
      </w:r>
      <w:r>
        <w:rPr>
          <w:b/>
        </w:rPr>
        <w:tab/>
        <w:t>11. 9.</w:t>
      </w:r>
      <w:r w:rsidRPr="001A6489">
        <w:rPr>
          <w:b/>
        </w:rPr>
        <w:t xml:space="preserve"> 202</w:t>
      </w:r>
      <w:r>
        <w:rPr>
          <w:b/>
        </w:rPr>
        <w:t xml:space="preserve">5 </w:t>
      </w:r>
      <w:r w:rsidRPr="001A6489">
        <w:rPr>
          <w:b/>
        </w:rPr>
        <w:t>(</w:t>
      </w:r>
      <w:r>
        <w:rPr>
          <w:b/>
        </w:rPr>
        <w:t>čtvrtek</w:t>
      </w:r>
      <w:r w:rsidRPr="001A6489">
        <w:rPr>
          <w:b/>
        </w:rPr>
        <w:t>)</w:t>
      </w:r>
    </w:p>
    <w:p w14:paraId="79E2F08A" w14:textId="0909D70D" w:rsidR="006F3736" w:rsidRDefault="00B72B5E" w:rsidP="006F3736">
      <w:pPr>
        <w:tabs>
          <w:tab w:val="left" w:pos="1701"/>
          <w:tab w:val="left" w:pos="2694"/>
        </w:tabs>
        <w:spacing w:after="60"/>
        <w:rPr>
          <w:b/>
        </w:rPr>
      </w:pPr>
      <w:r w:rsidRPr="00A314EA">
        <w:rPr>
          <w:b/>
        </w:rPr>
        <w:t>KDE:</w:t>
      </w:r>
      <w:r w:rsidR="00C01E18">
        <w:rPr>
          <w:b/>
        </w:rPr>
        <w:tab/>
      </w:r>
      <w:r w:rsidR="006F3736" w:rsidRPr="006F3736">
        <w:rPr>
          <w:b/>
        </w:rPr>
        <w:t>Zámek Hranice</w:t>
      </w:r>
    </w:p>
    <w:p w14:paraId="3746948C" w14:textId="1232D9B1" w:rsidR="00B72B5E" w:rsidRPr="006F3736" w:rsidRDefault="006F3736" w:rsidP="00771256">
      <w:pPr>
        <w:tabs>
          <w:tab w:val="left" w:pos="1701"/>
          <w:tab w:val="left" w:pos="2694"/>
        </w:tabs>
        <w:rPr>
          <w:bCs/>
        </w:rPr>
      </w:pPr>
      <w:r>
        <w:rPr>
          <w:b/>
        </w:rPr>
        <w:tab/>
      </w:r>
      <w:r w:rsidR="00C01E18" w:rsidRPr="006F3736">
        <w:rPr>
          <w:bCs/>
        </w:rPr>
        <w:t>Pernštejnské náměstí 1</w:t>
      </w:r>
      <w:r w:rsidR="00771256" w:rsidRPr="006F3736">
        <w:rPr>
          <w:bCs/>
        </w:rPr>
        <w:t xml:space="preserve">, </w:t>
      </w:r>
      <w:r w:rsidR="00C01E18" w:rsidRPr="006F3736">
        <w:rPr>
          <w:bCs/>
        </w:rPr>
        <w:t>753 01 Hranice</w:t>
      </w:r>
    </w:p>
    <w:p w14:paraId="29BD8FEF" w14:textId="4E771E18" w:rsidR="00B72B5E" w:rsidRDefault="00B72B5E" w:rsidP="00771256">
      <w:pPr>
        <w:tabs>
          <w:tab w:val="left" w:pos="1701"/>
          <w:tab w:val="left" w:pos="2694"/>
        </w:tabs>
        <w:spacing w:after="60"/>
        <w:rPr>
          <w:b/>
        </w:rPr>
      </w:pPr>
      <w:r w:rsidRPr="00A314EA">
        <w:rPr>
          <w:b/>
        </w:rPr>
        <w:t>CENA:</w:t>
      </w:r>
      <w:r w:rsidRPr="00A314EA">
        <w:rPr>
          <w:b/>
        </w:rPr>
        <w:tab/>
      </w:r>
      <w:r w:rsidR="00C01E18">
        <w:rPr>
          <w:b/>
        </w:rPr>
        <w:t>10</w:t>
      </w:r>
      <w:r w:rsidRPr="00A314EA">
        <w:rPr>
          <w:b/>
        </w:rPr>
        <w:t xml:space="preserve">0,- Kč </w:t>
      </w:r>
      <w:r w:rsidR="00C01E18">
        <w:rPr>
          <w:b/>
        </w:rPr>
        <w:t>pro členy</w:t>
      </w:r>
    </w:p>
    <w:p w14:paraId="4EAA0DE1" w14:textId="78639F8B" w:rsidR="00C01E18" w:rsidRDefault="00C01E18" w:rsidP="00771256">
      <w:pPr>
        <w:tabs>
          <w:tab w:val="left" w:pos="1701"/>
          <w:tab w:val="left" w:pos="2694"/>
        </w:tabs>
      </w:pPr>
      <w:r>
        <w:tab/>
        <w:t>121,- Kč pro nečleny</w:t>
      </w:r>
      <w:r w:rsidR="009E29CA">
        <w:t xml:space="preserve"> (+21% DPH)</w:t>
      </w:r>
    </w:p>
    <w:p w14:paraId="205CBA4E" w14:textId="0EF322FF" w:rsidR="001D11B4" w:rsidRDefault="001D11B4" w:rsidP="00E350C6">
      <w:pPr>
        <w:tabs>
          <w:tab w:val="left" w:pos="1701"/>
          <w:tab w:val="left" w:pos="2694"/>
        </w:tabs>
        <w:rPr>
          <w:b/>
        </w:rPr>
      </w:pPr>
      <w:r>
        <w:rPr>
          <w:b/>
        </w:rPr>
        <w:t>ODJEZD:</w:t>
      </w:r>
      <w:r>
        <w:rPr>
          <w:b/>
        </w:rPr>
        <w:tab/>
        <w:t xml:space="preserve">9:10 od </w:t>
      </w:r>
      <w:r w:rsidR="00442CD5">
        <w:rPr>
          <w:b/>
        </w:rPr>
        <w:t>v</w:t>
      </w:r>
      <w:r>
        <w:rPr>
          <w:b/>
        </w:rPr>
        <w:t xml:space="preserve">lakového nádraží v Novém </w:t>
      </w:r>
      <w:r w:rsidR="0061233B">
        <w:rPr>
          <w:b/>
        </w:rPr>
        <w:t>J</w:t>
      </w:r>
      <w:r>
        <w:rPr>
          <w:b/>
        </w:rPr>
        <w:t>ičíně</w:t>
      </w:r>
    </w:p>
    <w:p w14:paraId="68478BD4" w14:textId="233416D5" w:rsidR="00B72B5E" w:rsidRPr="00A314EA" w:rsidRDefault="00B72B5E" w:rsidP="00771256">
      <w:pPr>
        <w:tabs>
          <w:tab w:val="left" w:pos="1701"/>
          <w:tab w:val="left" w:pos="2552"/>
        </w:tabs>
        <w:spacing w:after="60"/>
        <w:rPr>
          <w:i/>
        </w:rPr>
      </w:pPr>
      <w:r w:rsidRPr="00A314EA">
        <w:rPr>
          <w:b/>
        </w:rPr>
        <w:t>PŘIHLÁŠENÍ:</w:t>
      </w:r>
      <w:r w:rsidRPr="00A314EA">
        <w:rPr>
          <w:b/>
        </w:rPr>
        <w:tab/>
      </w:r>
      <w:r>
        <w:t xml:space="preserve">do předchozího </w:t>
      </w:r>
      <w:r w:rsidR="00C01E18">
        <w:t xml:space="preserve">pátku </w:t>
      </w:r>
    </w:p>
    <w:p w14:paraId="1BCC3336" w14:textId="6C6348C5" w:rsidR="00B72B5E" w:rsidRPr="00F25A85" w:rsidRDefault="00B50C97" w:rsidP="00771256">
      <w:pPr>
        <w:pStyle w:val="Odstavecseseznamem"/>
        <w:numPr>
          <w:ilvl w:val="0"/>
          <w:numId w:val="4"/>
        </w:numPr>
        <w:spacing w:after="60"/>
        <w:ind w:left="2835" w:hanging="567"/>
        <w:contextualSpacing w:val="0"/>
        <w:rPr>
          <w:rStyle w:val="Hypertextovodkaz"/>
        </w:rPr>
      </w:pPr>
      <w:hyperlink r:id="rId15" w:history="1">
        <w:r w:rsidR="00E71635" w:rsidRPr="00741074">
          <w:rPr>
            <w:rStyle w:val="Hypertextovodkaz"/>
          </w:rPr>
          <w:t>hana.petrova@sons.cz</w:t>
        </w:r>
      </w:hyperlink>
    </w:p>
    <w:p w14:paraId="03D56760" w14:textId="77777777" w:rsidR="00B72B5E" w:rsidRPr="00F5389A" w:rsidRDefault="00B72B5E" w:rsidP="00771256">
      <w:pPr>
        <w:pStyle w:val="Odstavecseseznamem"/>
        <w:numPr>
          <w:ilvl w:val="0"/>
          <w:numId w:val="4"/>
        </w:numPr>
        <w:ind w:left="2835" w:hanging="567"/>
        <w:contextualSpacing w:val="0"/>
      </w:pPr>
      <w:r w:rsidRPr="00F25A85">
        <w:t xml:space="preserve">775 086 748 </w:t>
      </w:r>
      <w:r w:rsidRPr="00EA5E58">
        <w:rPr>
          <w:i/>
        </w:rPr>
        <w:t>(H. Petrová)</w:t>
      </w:r>
    </w:p>
    <w:p w14:paraId="3B4587CB" w14:textId="356A0F72" w:rsidR="00B72B5E" w:rsidRPr="00CC1A61" w:rsidRDefault="00B72B5E" w:rsidP="00B72B5E">
      <w:pPr>
        <w:pStyle w:val="Nadpis2"/>
      </w:pPr>
      <w:bookmarkStart w:id="22" w:name="_Toc199485414"/>
      <w:bookmarkStart w:id="23" w:name="_Toc206581467"/>
      <w:bookmarkEnd w:id="18"/>
      <w:r w:rsidRPr="00CC1A61">
        <w:t>Setkání v Muzeu</w:t>
      </w:r>
      <w:bookmarkEnd w:id="22"/>
      <w:bookmarkEnd w:id="23"/>
    </w:p>
    <w:p w14:paraId="7C5E678B" w14:textId="1C430DA8" w:rsidR="00B72B5E" w:rsidRDefault="00B72B5E" w:rsidP="00B72B5E">
      <w:r>
        <w:t xml:space="preserve">Třetí čtvrtek v září se opět sejdeme v Novojičínském muzeu. </w:t>
      </w:r>
      <w:bookmarkStart w:id="24" w:name="Chystane_aktivity"/>
      <w:r w:rsidR="00A050B2" w:rsidRPr="00A050B2">
        <w:t>Téma zářijového setkání je Božena Němcová – šťastná to žena.</w:t>
      </w:r>
    </w:p>
    <w:p w14:paraId="4CB72A6B" w14:textId="77777777" w:rsidR="00B72B5E" w:rsidRDefault="00B72B5E" w:rsidP="00B72B5E">
      <w:r w:rsidRPr="005E6A49">
        <w:t>Na tuto aktivitu je nutné se přihlásit.</w:t>
      </w:r>
    </w:p>
    <w:p w14:paraId="29E32C81" w14:textId="3CDBADA1" w:rsidR="00B72B5E" w:rsidRPr="00AA2799" w:rsidRDefault="00B72B5E" w:rsidP="00771256">
      <w:pPr>
        <w:tabs>
          <w:tab w:val="left" w:pos="1701"/>
          <w:tab w:val="left" w:pos="3828"/>
        </w:tabs>
        <w:jc w:val="left"/>
        <w:rPr>
          <w:b/>
        </w:rPr>
      </w:pPr>
      <w:r w:rsidRPr="000D6ED8">
        <w:rPr>
          <w:b/>
        </w:rPr>
        <w:t xml:space="preserve">KDY: </w:t>
      </w:r>
      <w:r>
        <w:rPr>
          <w:b/>
        </w:rPr>
        <w:tab/>
        <w:t>1</w:t>
      </w:r>
      <w:r w:rsidR="00D761F0">
        <w:rPr>
          <w:b/>
        </w:rPr>
        <w:t>8</w:t>
      </w:r>
      <w:r>
        <w:rPr>
          <w:b/>
        </w:rPr>
        <w:t>. 9.</w:t>
      </w:r>
      <w:r w:rsidRPr="001A6489">
        <w:rPr>
          <w:b/>
        </w:rPr>
        <w:t xml:space="preserve"> 202</w:t>
      </w:r>
      <w:r>
        <w:rPr>
          <w:b/>
        </w:rPr>
        <w:t>5</w:t>
      </w:r>
      <w:r w:rsidRPr="001A6489">
        <w:rPr>
          <w:b/>
        </w:rPr>
        <w:t xml:space="preserve"> od 1</w:t>
      </w:r>
      <w:r>
        <w:rPr>
          <w:b/>
        </w:rPr>
        <w:t xml:space="preserve">0:00 </w:t>
      </w:r>
      <w:r w:rsidRPr="001A6489">
        <w:rPr>
          <w:b/>
        </w:rPr>
        <w:t>(</w:t>
      </w:r>
      <w:r>
        <w:rPr>
          <w:b/>
        </w:rPr>
        <w:t>čtvrtek</w:t>
      </w:r>
      <w:r w:rsidRPr="001A6489">
        <w:rPr>
          <w:b/>
        </w:rPr>
        <w:t>)</w:t>
      </w:r>
    </w:p>
    <w:p w14:paraId="7511B817" w14:textId="35A523DF" w:rsidR="00F46DE2" w:rsidRDefault="00B72B5E" w:rsidP="00263090">
      <w:pPr>
        <w:tabs>
          <w:tab w:val="left" w:pos="1701"/>
          <w:tab w:val="left" w:pos="2694"/>
        </w:tabs>
        <w:spacing w:after="60"/>
        <w:rPr>
          <w:b/>
        </w:rPr>
      </w:pPr>
      <w:r w:rsidRPr="00A314EA">
        <w:rPr>
          <w:b/>
        </w:rPr>
        <w:t>KDE:</w:t>
      </w:r>
      <w:r w:rsidRPr="00A314EA">
        <w:rPr>
          <w:b/>
        </w:rPr>
        <w:tab/>
        <w:t>Žerotínský zámek</w:t>
      </w:r>
    </w:p>
    <w:p w14:paraId="0B2F1E58" w14:textId="4DEFED93" w:rsidR="00B72B5E" w:rsidRDefault="00263090" w:rsidP="00771256">
      <w:pPr>
        <w:tabs>
          <w:tab w:val="left" w:pos="1701"/>
          <w:tab w:val="left" w:pos="2694"/>
        </w:tabs>
      </w:pPr>
      <w:r>
        <w:rPr>
          <w:b/>
        </w:rPr>
        <w:tab/>
      </w:r>
      <w:r w:rsidR="00B72B5E">
        <w:t>28. října 51/12, 741 01, Nový Jičín</w:t>
      </w:r>
    </w:p>
    <w:p w14:paraId="29ABC267" w14:textId="77777777" w:rsidR="00B72B5E" w:rsidRDefault="00B72B5E" w:rsidP="00771256">
      <w:pPr>
        <w:tabs>
          <w:tab w:val="left" w:pos="1701"/>
          <w:tab w:val="left" w:pos="2694"/>
        </w:tabs>
      </w:pPr>
      <w:r w:rsidRPr="00A314EA">
        <w:rPr>
          <w:b/>
        </w:rPr>
        <w:t>CENA:</w:t>
      </w:r>
      <w:r w:rsidRPr="00A314EA">
        <w:rPr>
          <w:b/>
        </w:rPr>
        <w:tab/>
        <w:t>40,- Kč vstupné</w:t>
      </w:r>
    </w:p>
    <w:p w14:paraId="3D4DB83E" w14:textId="77777777" w:rsidR="00B72B5E" w:rsidRPr="00A314EA" w:rsidRDefault="00B72B5E" w:rsidP="00771256">
      <w:pPr>
        <w:tabs>
          <w:tab w:val="left" w:pos="1701"/>
          <w:tab w:val="left" w:pos="2552"/>
        </w:tabs>
        <w:spacing w:after="60"/>
        <w:rPr>
          <w:i/>
        </w:rPr>
      </w:pPr>
      <w:r w:rsidRPr="00A314EA">
        <w:rPr>
          <w:b/>
        </w:rPr>
        <w:t>PŘIHLÁŠENÍ:</w:t>
      </w:r>
      <w:r w:rsidRPr="00A314EA">
        <w:rPr>
          <w:b/>
        </w:rPr>
        <w:tab/>
      </w:r>
      <w:r>
        <w:t>do předchozího úterý</w:t>
      </w:r>
    </w:p>
    <w:p w14:paraId="69A1FFA8" w14:textId="6A7B45F3" w:rsidR="00B72B5E" w:rsidRPr="00F25A85" w:rsidRDefault="00B50C97" w:rsidP="00771256">
      <w:pPr>
        <w:pStyle w:val="Odstavecseseznamem"/>
        <w:numPr>
          <w:ilvl w:val="0"/>
          <w:numId w:val="4"/>
        </w:numPr>
        <w:spacing w:after="60"/>
        <w:ind w:left="2835" w:hanging="567"/>
        <w:contextualSpacing w:val="0"/>
        <w:rPr>
          <w:rStyle w:val="Hypertextovodkaz"/>
        </w:rPr>
      </w:pPr>
      <w:hyperlink r:id="rId16" w:history="1">
        <w:r w:rsidR="00E71635" w:rsidRPr="00741074">
          <w:rPr>
            <w:rStyle w:val="Hypertextovodkaz"/>
          </w:rPr>
          <w:t>hana.petrova@sons.cz</w:t>
        </w:r>
      </w:hyperlink>
    </w:p>
    <w:p w14:paraId="06D9C7C5" w14:textId="735E0414" w:rsidR="00B72B5E" w:rsidRPr="001A4C27" w:rsidRDefault="00B72B5E" w:rsidP="00771256">
      <w:pPr>
        <w:pStyle w:val="Odstavecseseznamem"/>
        <w:numPr>
          <w:ilvl w:val="0"/>
          <w:numId w:val="4"/>
        </w:numPr>
        <w:ind w:left="2835" w:hanging="567"/>
        <w:contextualSpacing w:val="0"/>
      </w:pPr>
      <w:r w:rsidRPr="00F25A85">
        <w:t xml:space="preserve">775 086 748 </w:t>
      </w:r>
      <w:r w:rsidRPr="00EA5E58">
        <w:rPr>
          <w:i/>
        </w:rPr>
        <w:t>(H. Petrová)</w:t>
      </w:r>
    </w:p>
    <w:p w14:paraId="2B2A4108" w14:textId="33D6130F" w:rsidR="001A4C27" w:rsidRDefault="001A4C27">
      <w:pPr>
        <w:spacing w:after="160" w:line="259" w:lineRule="auto"/>
        <w:ind w:firstLine="0"/>
        <w:jc w:val="left"/>
      </w:pPr>
    </w:p>
    <w:p w14:paraId="69D31B08" w14:textId="23696177" w:rsidR="00922C3E" w:rsidRPr="00CC1A61" w:rsidRDefault="00F15AF7" w:rsidP="00922C3E">
      <w:pPr>
        <w:pStyle w:val="Nadpis2"/>
      </w:pPr>
      <w:bookmarkStart w:id="25" w:name="_Toc206581468"/>
      <w:r w:rsidRPr="00F15AF7">
        <w:t xml:space="preserve">Den sociálních služeb </w:t>
      </w:r>
      <w:r w:rsidR="00E375F1">
        <w:t>a výstava</w:t>
      </w:r>
      <w:bookmarkEnd w:id="25"/>
    </w:p>
    <w:p w14:paraId="62C0FEA9" w14:textId="0095E13E" w:rsidR="00922C3E" w:rsidRDefault="003979B5" w:rsidP="00922C3E">
      <w:r>
        <w:t xml:space="preserve">Ve čtvrtek </w:t>
      </w:r>
      <w:r w:rsidR="007835A3">
        <w:t>nás také můžete navštívit na Dni sociálních služeb Města Nový Jičín</w:t>
      </w:r>
      <w:r w:rsidR="00F04A8B">
        <w:t>. V rámci ORP Novojičínsk</w:t>
      </w:r>
      <w:r w:rsidR="00104945">
        <w:t>o</w:t>
      </w:r>
      <w:r w:rsidR="00F04A8B">
        <w:t xml:space="preserve"> tu budeme společně s dalšími organizacemi představovat náš spolek a</w:t>
      </w:r>
      <w:r w:rsidR="00947443">
        <w:t xml:space="preserve"> nabízené aktivizační</w:t>
      </w:r>
      <w:r w:rsidR="00596DF0">
        <w:t xml:space="preserve"> a porad</w:t>
      </w:r>
      <w:r w:rsidR="00385930">
        <w:t>enské</w:t>
      </w:r>
      <w:r w:rsidR="00947443">
        <w:t xml:space="preserve"> služby</w:t>
      </w:r>
      <w:r w:rsidR="00596DF0">
        <w:t>.</w:t>
      </w:r>
    </w:p>
    <w:p w14:paraId="661391CC" w14:textId="10EEAD5E" w:rsidR="00596DF0" w:rsidRDefault="00596DF0" w:rsidP="00922C3E">
      <w:r>
        <w:t xml:space="preserve">Náš stánek bude otevřený všem </w:t>
      </w:r>
      <w:r w:rsidRPr="00326DA0">
        <w:t>kolemjdoucím od 10 do cca 1</w:t>
      </w:r>
      <w:r w:rsidR="005F51F8" w:rsidRPr="00326DA0">
        <w:t>6</w:t>
      </w:r>
      <w:r w:rsidRPr="00326DA0">
        <w:t xml:space="preserve"> hodin.</w:t>
      </w:r>
    </w:p>
    <w:p w14:paraId="1C76CCC0" w14:textId="703F41DD" w:rsidR="00D77000" w:rsidRDefault="001246A9" w:rsidP="00D77000">
      <w:r>
        <w:t>V rámci tohoto dne</w:t>
      </w:r>
      <w:r w:rsidR="00867FF7">
        <w:t xml:space="preserve"> a festivalu Dny umění nevidomých</w:t>
      </w:r>
      <w:r w:rsidR="006E2070">
        <w:t xml:space="preserve"> proběhne</w:t>
      </w:r>
      <w:r w:rsidR="004D7A95">
        <w:t xml:space="preserve"> na náměstí ve stanu</w:t>
      </w:r>
      <w:r>
        <w:t xml:space="preserve"> výstava</w:t>
      </w:r>
      <w:r w:rsidR="00111B04">
        <w:t xml:space="preserve"> fotografií </w:t>
      </w:r>
      <w:r w:rsidR="00111B04" w:rsidRPr="00A57BEC">
        <w:t>Václava Fant</w:t>
      </w:r>
      <w:r w:rsidR="00111B04">
        <w:t>y</w:t>
      </w:r>
      <w:r w:rsidR="00A57BEC">
        <w:t xml:space="preserve"> </w:t>
      </w:r>
      <w:r w:rsidR="0092594D">
        <w:t>(*1945)</w:t>
      </w:r>
      <w:r w:rsidR="00326DA0">
        <w:t>:</w:t>
      </w:r>
      <w:r w:rsidR="002D0606">
        <w:t xml:space="preserve"> „Praha, jak ji už nikdy neuvidím“. </w:t>
      </w:r>
      <w:r w:rsidR="001043B7">
        <w:t>Jde</w:t>
      </w:r>
      <w:r w:rsidR="00663E2B">
        <w:t xml:space="preserve"> o </w:t>
      </w:r>
      <w:r w:rsidR="00D77000">
        <w:t>výběr z autorovi unikátní série leteckých fotografií Prahy – města, které miloval a které dokázal zachytit s mimořádným citem i v době, kdy už téměř neviděl.</w:t>
      </w:r>
    </w:p>
    <w:p w14:paraId="1ECA2756" w14:textId="6E3C5CF5" w:rsidR="00A74A0B" w:rsidRDefault="00762CCC" w:rsidP="00A74A0B">
      <w:r>
        <w:t>M</w:t>
      </w:r>
      <w:r w:rsidR="0075664F">
        <w:t>gA.</w:t>
      </w:r>
      <w:r w:rsidR="00A74A0B">
        <w:t xml:space="preserve"> Václav Fant</w:t>
      </w:r>
      <w:r w:rsidR="0075664F">
        <w:t>a f</w:t>
      </w:r>
      <w:r w:rsidR="00A74A0B">
        <w:t>otil Gagarina, Horníčka i Wericha a jeho práce byly vystavovány doma i v zahraničí.</w:t>
      </w:r>
      <w:r w:rsidR="00D77000">
        <w:t xml:space="preserve"> </w:t>
      </w:r>
      <w:r w:rsidR="00A74A0B">
        <w:t xml:space="preserve">Výjimečný český fotograf, který se navzdory postupné ztrátě zraku věnoval své profesi s mimořádným nasazením a vášní. Vystudoval obor umělecké fotografie na FAMU a během své kariéry se prosadil v oblasti umělecké, módní i reportážní fotografie. </w:t>
      </w:r>
    </w:p>
    <w:p w14:paraId="4C53C29E" w14:textId="77777777" w:rsidR="00A74A0B" w:rsidRDefault="00A74A0B" w:rsidP="00A74A0B">
      <w:r>
        <w:t xml:space="preserve">Na počátku 90. let, kdy už téměř neviděl, si splnil svůj sen – z helikoptéry zachytil Prahu z ptačí perspektivy. Tyto snímky, vzniklé krátce po sametové revoluci, mají nejen uměleckou, ale i historickou hodnotu. Po úplné ztrátě zraku se fotografování musel vzdát, ale svou kreativitu nasměroval jinam. </w:t>
      </w:r>
    </w:p>
    <w:p w14:paraId="306902E8" w14:textId="77777777" w:rsidR="00054C54" w:rsidRDefault="00A74A0B" w:rsidP="00A74A0B">
      <w:r>
        <w:t>Fanta trpěl od mládí retinopatií – degenerativním onemocněním sítnice. Ve věku 60 let přišel o zrak zcela. Přesto nezahořkl. Spoluzaložil pěvecký sbor nevidomých Vokál, vytvořil hmatovou deskovou hru Quardo a aktivně se podílel na činnosti Katolické nadace pro nevidomé.</w:t>
      </w:r>
      <w:r w:rsidR="00054C54">
        <w:t xml:space="preserve"> </w:t>
      </w:r>
      <w:r>
        <w:t>V roce 2016 obdržel Cenu Olgy Havlové za svou inspirativní činnost navzdory těžkému handicapu.</w:t>
      </w:r>
      <w:r w:rsidR="00054C54">
        <w:t xml:space="preserve"> </w:t>
      </w:r>
    </w:p>
    <w:p w14:paraId="356386A1" w14:textId="679DEBB9" w:rsidR="00A74A0B" w:rsidRDefault="00A74A0B" w:rsidP="00A74A0B">
      <w:r>
        <w:t>Sám řekl: „Umění není políbení Múzou. Umění je život v mozku tvůrce. Potřebuje sebereflexi – a tu si musím ověřit vlastním zrakem, sluchem nebo hmatem.“</w:t>
      </w:r>
    </w:p>
    <w:p w14:paraId="2C2AD9E4" w14:textId="77777777" w:rsidR="00922C3E" w:rsidRPr="00AA2799" w:rsidRDefault="00922C3E" w:rsidP="00922C3E">
      <w:pPr>
        <w:tabs>
          <w:tab w:val="left" w:pos="1701"/>
          <w:tab w:val="left" w:pos="3828"/>
        </w:tabs>
        <w:jc w:val="left"/>
        <w:rPr>
          <w:b/>
        </w:rPr>
      </w:pPr>
      <w:r w:rsidRPr="000D6ED8">
        <w:rPr>
          <w:b/>
        </w:rPr>
        <w:t xml:space="preserve">KDY: </w:t>
      </w:r>
      <w:r>
        <w:rPr>
          <w:b/>
        </w:rPr>
        <w:tab/>
        <w:t>18. 9.</w:t>
      </w:r>
      <w:r w:rsidRPr="001A6489">
        <w:rPr>
          <w:b/>
        </w:rPr>
        <w:t xml:space="preserve"> 202</w:t>
      </w:r>
      <w:r>
        <w:rPr>
          <w:b/>
        </w:rPr>
        <w:t>5</w:t>
      </w:r>
      <w:r w:rsidRPr="001A6489">
        <w:rPr>
          <w:b/>
        </w:rPr>
        <w:t xml:space="preserve"> od 1</w:t>
      </w:r>
      <w:r>
        <w:rPr>
          <w:b/>
        </w:rPr>
        <w:t xml:space="preserve">0:00 </w:t>
      </w:r>
      <w:r w:rsidRPr="001A6489">
        <w:rPr>
          <w:b/>
        </w:rPr>
        <w:t>(</w:t>
      </w:r>
      <w:r>
        <w:rPr>
          <w:b/>
        </w:rPr>
        <w:t>čtvrtek</w:t>
      </w:r>
      <w:r w:rsidRPr="001A6489">
        <w:rPr>
          <w:b/>
        </w:rPr>
        <w:t>)</w:t>
      </w:r>
    </w:p>
    <w:p w14:paraId="02F5BCD3" w14:textId="3060251F" w:rsidR="00922C3E" w:rsidRDefault="00922C3E" w:rsidP="00922C3E">
      <w:pPr>
        <w:tabs>
          <w:tab w:val="left" w:pos="1701"/>
          <w:tab w:val="left" w:pos="2694"/>
        </w:tabs>
      </w:pPr>
      <w:r w:rsidRPr="00A314EA">
        <w:rPr>
          <w:b/>
        </w:rPr>
        <w:t>KDE:</w:t>
      </w:r>
      <w:r w:rsidRPr="00A314EA">
        <w:rPr>
          <w:b/>
        </w:rPr>
        <w:tab/>
      </w:r>
      <w:r w:rsidR="00CB70D2" w:rsidRPr="00CB70D2">
        <w:rPr>
          <w:b/>
        </w:rPr>
        <w:t>Masarykovo</w:t>
      </w:r>
      <w:r w:rsidR="00F85CC4">
        <w:rPr>
          <w:b/>
        </w:rPr>
        <w:t xml:space="preserve"> náměstí</w:t>
      </w:r>
      <w:r>
        <w:rPr>
          <w:b/>
        </w:rPr>
        <w:t>,</w:t>
      </w:r>
      <w:r>
        <w:t xml:space="preserve"> 741 01 Nový Jičín</w:t>
      </w:r>
    </w:p>
    <w:p w14:paraId="2C3CA33F" w14:textId="77777777" w:rsidR="0055684D" w:rsidRDefault="0055684D">
      <w:pPr>
        <w:spacing w:after="160" w:line="259" w:lineRule="auto"/>
        <w:ind w:firstLine="0"/>
        <w:jc w:val="left"/>
        <w:rPr>
          <w:rFonts w:ascii="Arial Black" w:hAnsi="Arial Black" w:cs="Arial Black"/>
          <w:color w:val="auto"/>
          <w:szCs w:val="32"/>
        </w:rPr>
      </w:pPr>
      <w:r>
        <w:br w:type="page"/>
      </w:r>
    </w:p>
    <w:p w14:paraId="013F817F" w14:textId="57EBF8B4" w:rsidR="00560151" w:rsidRPr="00CC1A61" w:rsidRDefault="00560151" w:rsidP="00560151">
      <w:pPr>
        <w:pStyle w:val="Nadpis2"/>
      </w:pPr>
      <w:bookmarkStart w:id="26" w:name="_Toc206581469"/>
      <w:r>
        <w:t xml:space="preserve">SONS </w:t>
      </w:r>
      <w:r w:rsidR="00F257CC">
        <w:t>O</w:t>
      </w:r>
      <w:r>
        <w:t>nline beseda se spisovatelkou</w:t>
      </w:r>
      <w:bookmarkEnd w:id="26"/>
    </w:p>
    <w:p w14:paraId="7C578E45" w14:textId="77777777" w:rsidR="00560151" w:rsidRDefault="00560151" w:rsidP="00560151">
      <w:r>
        <w:t>Poslední středu v září se opět sejdeme v online prostředí. Tentokrát pro vás připravuji besedu s Annou Burdovou, nevidomou spisovatelkou dětských knih a literární mentorkou, která pomáhá spisovatelům redigovat jejich knihy.</w:t>
      </w:r>
    </w:p>
    <w:p w14:paraId="45F9E28E" w14:textId="77777777" w:rsidR="00560151" w:rsidRDefault="00560151" w:rsidP="00560151">
      <w:r>
        <w:t>Beseda bude probíhat v online prostředí Microsoft Teams, je tedy potřeba přihlásit se přes počítač, mobil nebo tablet.</w:t>
      </w:r>
    </w:p>
    <w:p w14:paraId="1E753FC6" w14:textId="77777777" w:rsidR="00560151" w:rsidRDefault="00560151" w:rsidP="00560151">
      <w:r>
        <w:t>Pokud máte zájem o tuto besedu, neváhejte mě kontaktovat, zašlu vám přihlašovací formulář a pokud budete potřebovat technickou podporu, Petr Jasinský vám pomůže jak s přihlášením, tak s připojením k besedě v den konání.</w:t>
      </w:r>
    </w:p>
    <w:p w14:paraId="131C4EC6" w14:textId="77777777" w:rsidR="00560151" w:rsidRPr="00AA2799" w:rsidRDefault="00560151" w:rsidP="00F257CC">
      <w:pPr>
        <w:tabs>
          <w:tab w:val="left" w:pos="1701"/>
          <w:tab w:val="left" w:pos="3828"/>
        </w:tabs>
        <w:jc w:val="left"/>
        <w:rPr>
          <w:b/>
        </w:rPr>
      </w:pPr>
      <w:r w:rsidRPr="000D6ED8">
        <w:rPr>
          <w:b/>
        </w:rPr>
        <w:t xml:space="preserve">KDY: </w:t>
      </w:r>
      <w:r>
        <w:rPr>
          <w:b/>
        </w:rPr>
        <w:tab/>
        <w:t>24. 9.</w:t>
      </w:r>
      <w:r w:rsidRPr="001A6489">
        <w:rPr>
          <w:b/>
        </w:rPr>
        <w:t xml:space="preserve"> 202</w:t>
      </w:r>
      <w:r>
        <w:rPr>
          <w:b/>
        </w:rPr>
        <w:t>5</w:t>
      </w:r>
      <w:r w:rsidRPr="001A6489">
        <w:rPr>
          <w:b/>
        </w:rPr>
        <w:t xml:space="preserve"> od 1</w:t>
      </w:r>
      <w:r>
        <w:rPr>
          <w:b/>
        </w:rPr>
        <w:t xml:space="preserve">7:00 </w:t>
      </w:r>
      <w:r w:rsidRPr="001A6489">
        <w:rPr>
          <w:b/>
        </w:rPr>
        <w:t>(</w:t>
      </w:r>
      <w:r>
        <w:rPr>
          <w:b/>
        </w:rPr>
        <w:t>středa</w:t>
      </w:r>
      <w:r w:rsidRPr="001A6489">
        <w:rPr>
          <w:b/>
        </w:rPr>
        <w:t>)</w:t>
      </w:r>
    </w:p>
    <w:p w14:paraId="4006AC1D" w14:textId="4294767F" w:rsidR="00560151" w:rsidRDefault="00560151" w:rsidP="00F257CC">
      <w:pPr>
        <w:tabs>
          <w:tab w:val="left" w:pos="1701"/>
          <w:tab w:val="left" w:pos="2694"/>
        </w:tabs>
      </w:pPr>
      <w:r w:rsidRPr="00A314EA">
        <w:rPr>
          <w:b/>
        </w:rPr>
        <w:t>KDE:</w:t>
      </w:r>
      <w:r w:rsidRPr="00A314EA">
        <w:rPr>
          <w:b/>
        </w:rPr>
        <w:tab/>
      </w:r>
      <w:r>
        <w:rPr>
          <w:b/>
        </w:rPr>
        <w:t>online</w:t>
      </w:r>
      <w:r w:rsidR="00662AF7">
        <w:rPr>
          <w:b/>
        </w:rPr>
        <w:t xml:space="preserve"> aplikace </w:t>
      </w:r>
      <w:r w:rsidR="005D456A">
        <w:rPr>
          <w:b/>
        </w:rPr>
        <w:t>Microsoft Teams</w:t>
      </w:r>
    </w:p>
    <w:p w14:paraId="5B05B87D" w14:textId="77777777" w:rsidR="00560151" w:rsidRDefault="00560151" w:rsidP="00F257CC">
      <w:pPr>
        <w:tabs>
          <w:tab w:val="left" w:pos="1701"/>
          <w:tab w:val="left" w:pos="2694"/>
        </w:tabs>
      </w:pPr>
      <w:r w:rsidRPr="00A314EA">
        <w:rPr>
          <w:b/>
        </w:rPr>
        <w:t>CENA:</w:t>
      </w:r>
      <w:r w:rsidRPr="00A314EA">
        <w:rPr>
          <w:b/>
        </w:rPr>
        <w:tab/>
      </w:r>
      <w:r>
        <w:rPr>
          <w:b/>
        </w:rPr>
        <w:t>ZDARMA</w:t>
      </w:r>
    </w:p>
    <w:p w14:paraId="05837917" w14:textId="77777777" w:rsidR="00560151" w:rsidRPr="00A314EA" w:rsidRDefault="00560151" w:rsidP="00F257CC">
      <w:pPr>
        <w:tabs>
          <w:tab w:val="left" w:pos="1701"/>
          <w:tab w:val="left" w:pos="2552"/>
        </w:tabs>
        <w:spacing w:after="60"/>
        <w:rPr>
          <w:i/>
        </w:rPr>
      </w:pPr>
      <w:r w:rsidRPr="00A314EA">
        <w:rPr>
          <w:b/>
        </w:rPr>
        <w:t>PŘIHLÁŠENÍ:</w:t>
      </w:r>
      <w:r w:rsidRPr="00A314EA">
        <w:rPr>
          <w:b/>
        </w:rPr>
        <w:tab/>
      </w:r>
      <w:r>
        <w:t>do předchozího úterý</w:t>
      </w:r>
    </w:p>
    <w:p w14:paraId="1FC92D7E" w14:textId="77777777" w:rsidR="00560151" w:rsidRPr="006D7190" w:rsidRDefault="00B50C97" w:rsidP="00F257CC">
      <w:pPr>
        <w:pStyle w:val="Odstavecseseznamem"/>
        <w:numPr>
          <w:ilvl w:val="0"/>
          <w:numId w:val="4"/>
        </w:numPr>
        <w:spacing w:after="60"/>
        <w:ind w:left="2835" w:hanging="567"/>
        <w:contextualSpacing w:val="0"/>
        <w:rPr>
          <w:rStyle w:val="Hypertextovodkaz"/>
        </w:rPr>
      </w:pPr>
      <w:hyperlink r:id="rId17" w:history="1">
        <w:r w:rsidR="00560151" w:rsidRPr="006D7190">
          <w:rPr>
            <w:rStyle w:val="Hypertextovodkaz"/>
          </w:rPr>
          <w:t>hana.petrova@sons.cz</w:t>
        </w:r>
      </w:hyperlink>
    </w:p>
    <w:p w14:paraId="03E2EEDA" w14:textId="77777777" w:rsidR="00560151" w:rsidRPr="006D7190" w:rsidRDefault="00560151" w:rsidP="00F257CC">
      <w:pPr>
        <w:pStyle w:val="Odstavecseseznamem"/>
        <w:numPr>
          <w:ilvl w:val="0"/>
          <w:numId w:val="4"/>
        </w:numPr>
        <w:ind w:left="2835" w:hanging="567"/>
        <w:contextualSpacing w:val="0"/>
      </w:pPr>
      <w:r w:rsidRPr="006D7190">
        <w:t xml:space="preserve">775 086 748 </w:t>
      </w:r>
      <w:r w:rsidRPr="006D7190">
        <w:rPr>
          <w:i/>
        </w:rPr>
        <w:t>(H. Petrová)</w:t>
      </w:r>
    </w:p>
    <w:p w14:paraId="259778C8" w14:textId="67B7AB87" w:rsidR="00F518A3" w:rsidRPr="00CC1A61" w:rsidRDefault="00F518A3" w:rsidP="00F518A3">
      <w:pPr>
        <w:pStyle w:val="Nadpis2"/>
      </w:pPr>
      <w:bookmarkStart w:id="27" w:name="_Toc206581470"/>
      <w:r>
        <w:t>Návštěva Zámku Nová Horka</w:t>
      </w:r>
      <w:bookmarkEnd w:id="27"/>
    </w:p>
    <w:p w14:paraId="30CF29FE" w14:textId="77777777" w:rsidR="0047483A" w:rsidRPr="006718E1" w:rsidRDefault="0047483A" w:rsidP="0047483A">
      <w:pPr>
        <w:spacing w:after="120"/>
      </w:pPr>
      <w:r w:rsidRPr="006718E1">
        <w:t>ve čtvrtek 2. října vás srdečně zveme do Zámku Nová Horka u Studénky, kde bude u příležitosti 200. výročí vzniku Braillova bodového písma ke shlédnutí unikátní výstava „Dotkni se písma“.</w:t>
      </w:r>
    </w:p>
    <w:p w14:paraId="5784D041" w14:textId="606B4B08" w:rsidR="00F518A3" w:rsidRPr="006718E1" w:rsidRDefault="00F518A3" w:rsidP="001A4C27">
      <w:pPr>
        <w:pStyle w:val="Nadpis3"/>
      </w:pPr>
      <w:r w:rsidRPr="006718E1">
        <w:t>C</w:t>
      </w:r>
      <w:r w:rsidR="001A4C27" w:rsidRPr="006718E1">
        <w:t>o vás čeká</w:t>
      </w:r>
      <w:r w:rsidRPr="006718E1">
        <w:t>:</w:t>
      </w:r>
    </w:p>
    <w:p w14:paraId="1D3633F8" w14:textId="356C9CA2" w:rsidR="00F518A3" w:rsidRPr="006718E1" w:rsidRDefault="00F518A3" w:rsidP="00325895">
      <w:pPr>
        <w:pStyle w:val="Normln-odrky1"/>
      </w:pPr>
      <w:r w:rsidRPr="006718E1">
        <w:t xml:space="preserve">Seminář „Braillovo bodové písmo – historie a současnost“ </w:t>
      </w:r>
    </w:p>
    <w:p w14:paraId="43746937" w14:textId="4C09053D" w:rsidR="00F518A3" w:rsidRPr="006718E1" w:rsidRDefault="00F833F0" w:rsidP="00325895">
      <w:pPr>
        <w:ind w:left="1134"/>
      </w:pPr>
      <w:r w:rsidRPr="006718E1">
        <w:t>Dozvíte se o historii i současnosti tohoto jedinečného písma, které otevřelo svět vzdělání a kultury milionům nevidomých. Součástí programu bude i interaktivní ukázka pomůcek – od historických psacích strojů až po moderní digitální zobrazovače. Seminář je určen široké veřejnosti i odborníkům, vítáni jsou všichni zájemci bez rozdílu věku. Přijďte se doslova dotknout písma, které mění životy.</w:t>
      </w:r>
    </w:p>
    <w:p w14:paraId="63F53EB1" w14:textId="3A10E6A2" w:rsidR="00F518A3" w:rsidRPr="006718E1" w:rsidRDefault="00F518A3" w:rsidP="00325895">
      <w:pPr>
        <w:pStyle w:val="Normln-odrky1"/>
      </w:pPr>
      <w:r w:rsidRPr="006718E1">
        <w:t>Prohlídka zámku Nová Horka</w:t>
      </w:r>
    </w:p>
    <w:p w14:paraId="1ED6AF07" w14:textId="60DD6633" w:rsidR="00F518A3" w:rsidRPr="006718E1" w:rsidRDefault="00FA7B14" w:rsidP="00325895">
      <w:pPr>
        <w:ind w:left="1134"/>
      </w:pPr>
      <w:r w:rsidRPr="006718E1">
        <w:t>Po semináři vás čeká komentovaná prohlídka barokního zámku Nová Horka, který býval nazýván „malou Vídní“. Navštívíte zámeckou knihovnu s unikátním fondem starých tisků, zahradní sál sala terrenu i kapli Nalezení sv. Kříže s restaurovanými oltáři. Prohlídková trasa vás provede celým přízemím zámku, který prošel rozsáhlou rekonstrukcí a dnes se otevírá veřejnosti jako instalovaný zámecký objekt. Přijďte objevovat historii, kulturu i krásu tohoto výjimečného místa spravovaného Muzeem Novojičínska.</w:t>
      </w:r>
    </w:p>
    <w:p w14:paraId="64C66CA6" w14:textId="692A7939" w:rsidR="00BD0E2D" w:rsidRPr="006718E1" w:rsidRDefault="00BD0E2D" w:rsidP="00BD0E2D">
      <w:pPr>
        <w:pStyle w:val="Nadpis3"/>
      </w:pPr>
      <w:r w:rsidRPr="006718E1">
        <w:t>Program:</w:t>
      </w:r>
    </w:p>
    <w:p w14:paraId="2B431C0F" w14:textId="67DF4C54" w:rsidR="00BD0E2D" w:rsidRPr="006718E1" w:rsidRDefault="00BD0E2D" w:rsidP="00BD0E2D">
      <w:pPr>
        <w:pStyle w:val="Normln-odrky1"/>
      </w:pPr>
      <w:r w:rsidRPr="006718E1">
        <w:t>10:00</w:t>
      </w:r>
      <w:r w:rsidRPr="006718E1">
        <w:tab/>
        <w:t>Přednáška Braillovo bodové písmo – historie a současnost</w:t>
      </w:r>
    </w:p>
    <w:p w14:paraId="489839AD" w14:textId="7C2BE7D9" w:rsidR="00BD0E2D" w:rsidRPr="006718E1" w:rsidRDefault="00BD0E2D" w:rsidP="00BD0E2D">
      <w:pPr>
        <w:pStyle w:val="Normln-odrky1"/>
      </w:pPr>
      <w:r w:rsidRPr="006718E1">
        <w:t>11:00</w:t>
      </w:r>
      <w:r w:rsidRPr="006718E1">
        <w:tab/>
        <w:t>Komentovaná prohlídka zámku</w:t>
      </w:r>
    </w:p>
    <w:p w14:paraId="12E96D9A" w14:textId="3B6A755B" w:rsidR="00BD0E2D" w:rsidRPr="006718E1" w:rsidRDefault="00BD0E2D" w:rsidP="00BD0E2D">
      <w:pPr>
        <w:pStyle w:val="Normln-odrky1"/>
      </w:pPr>
      <w:r w:rsidRPr="006718E1">
        <w:t>12:00</w:t>
      </w:r>
      <w:r w:rsidRPr="006718E1">
        <w:tab/>
        <w:t>Samostatná prohlídka výstavy a zahrady zámku</w:t>
      </w:r>
    </w:p>
    <w:p w14:paraId="201E78ED" w14:textId="7E24F1E8" w:rsidR="00BD0E2D" w:rsidRPr="006718E1" w:rsidRDefault="00BD0E2D" w:rsidP="00BD0E2D">
      <w:pPr>
        <w:pStyle w:val="Normln-odrky1"/>
      </w:pPr>
      <w:r w:rsidRPr="006718E1">
        <w:t>13:00</w:t>
      </w:r>
      <w:r w:rsidRPr="006718E1">
        <w:tab/>
        <w:t>Předpokládaný konec akce</w:t>
      </w:r>
    </w:p>
    <w:p w14:paraId="2E4B1F56" w14:textId="77777777" w:rsidR="007D457D" w:rsidRPr="006718E1" w:rsidRDefault="007D457D" w:rsidP="007D457D">
      <w:pPr>
        <w:pStyle w:val="Normln-odrky1"/>
        <w:numPr>
          <w:ilvl w:val="0"/>
          <w:numId w:val="0"/>
        </w:numPr>
        <w:ind w:firstLine="567"/>
      </w:pPr>
    </w:p>
    <w:p w14:paraId="1B6DC43E" w14:textId="455AF359" w:rsidR="00204F30" w:rsidRDefault="00204F30" w:rsidP="00325895">
      <w:r w:rsidRPr="006718E1">
        <w:t xml:space="preserve">Přihlášení zájemci mohou využít přepravu objednaným autobusem na trase Nový Jičín, Příbor, Nová Horka a zpět. </w:t>
      </w:r>
      <w:r w:rsidR="00E71635" w:rsidRPr="006718E1">
        <w:t>Z vlakového nádraží Studénka se k Zámku dostanete příjemnou procházkou okolo rybníků přes přírodní rezervaci Kotvice. Trasa je nenáročná, dlouhá cca 3,2 km.</w:t>
      </w:r>
    </w:p>
    <w:p w14:paraId="76755A36" w14:textId="77777777" w:rsidR="00BD0E2D" w:rsidRDefault="00BD0E2D" w:rsidP="00325895"/>
    <w:p w14:paraId="789B9065" w14:textId="555033A8" w:rsidR="00204F30" w:rsidRPr="00AA2799" w:rsidRDefault="00204F30" w:rsidP="00325895">
      <w:pPr>
        <w:tabs>
          <w:tab w:val="left" w:pos="1701"/>
          <w:tab w:val="left" w:pos="3828"/>
        </w:tabs>
        <w:jc w:val="left"/>
        <w:rPr>
          <w:b/>
        </w:rPr>
      </w:pPr>
      <w:r w:rsidRPr="000D6ED8">
        <w:rPr>
          <w:b/>
        </w:rPr>
        <w:t xml:space="preserve">KDY: </w:t>
      </w:r>
      <w:r>
        <w:rPr>
          <w:b/>
        </w:rPr>
        <w:tab/>
        <w:t>2. 10.</w:t>
      </w:r>
      <w:r w:rsidRPr="001A6489">
        <w:rPr>
          <w:b/>
        </w:rPr>
        <w:t xml:space="preserve"> 202</w:t>
      </w:r>
      <w:r>
        <w:rPr>
          <w:b/>
        </w:rPr>
        <w:t>5</w:t>
      </w:r>
      <w:r w:rsidRPr="001A6489">
        <w:rPr>
          <w:b/>
        </w:rPr>
        <w:t xml:space="preserve"> od 1</w:t>
      </w:r>
      <w:r>
        <w:rPr>
          <w:b/>
        </w:rPr>
        <w:t xml:space="preserve">0:00 </w:t>
      </w:r>
      <w:r w:rsidRPr="001A6489">
        <w:rPr>
          <w:b/>
        </w:rPr>
        <w:t>(</w:t>
      </w:r>
      <w:r>
        <w:rPr>
          <w:b/>
        </w:rPr>
        <w:t>čtvrtek</w:t>
      </w:r>
      <w:r w:rsidRPr="001A6489">
        <w:rPr>
          <w:b/>
        </w:rPr>
        <w:t>)</w:t>
      </w:r>
    </w:p>
    <w:p w14:paraId="02FF5F31" w14:textId="1DBBD426" w:rsidR="00204F30" w:rsidRDefault="00204F30" w:rsidP="00325895">
      <w:pPr>
        <w:tabs>
          <w:tab w:val="left" w:pos="1701"/>
          <w:tab w:val="left" w:pos="2694"/>
        </w:tabs>
      </w:pPr>
      <w:r w:rsidRPr="00A314EA">
        <w:rPr>
          <w:b/>
        </w:rPr>
        <w:t>KDE:</w:t>
      </w:r>
      <w:r w:rsidRPr="00A314EA">
        <w:rPr>
          <w:b/>
        </w:rPr>
        <w:tab/>
      </w:r>
      <w:r>
        <w:rPr>
          <w:b/>
        </w:rPr>
        <w:t>Z</w:t>
      </w:r>
      <w:r w:rsidRPr="00A314EA">
        <w:rPr>
          <w:b/>
        </w:rPr>
        <w:t>ámek</w:t>
      </w:r>
      <w:r>
        <w:rPr>
          <w:b/>
        </w:rPr>
        <w:t xml:space="preserve"> Nová Horka</w:t>
      </w:r>
    </w:p>
    <w:p w14:paraId="19F38EE1" w14:textId="33F60450" w:rsidR="00204F30" w:rsidRDefault="00204F30" w:rsidP="00325895">
      <w:pPr>
        <w:tabs>
          <w:tab w:val="left" w:pos="1701"/>
          <w:tab w:val="left" w:pos="2694"/>
        </w:tabs>
        <w:spacing w:after="60"/>
        <w:rPr>
          <w:b/>
        </w:rPr>
      </w:pPr>
      <w:r w:rsidRPr="00A314EA">
        <w:rPr>
          <w:b/>
        </w:rPr>
        <w:t>CENA:</w:t>
      </w:r>
      <w:r w:rsidRPr="00A314EA">
        <w:rPr>
          <w:b/>
        </w:rPr>
        <w:tab/>
      </w:r>
      <w:r>
        <w:rPr>
          <w:b/>
        </w:rPr>
        <w:t>100</w:t>
      </w:r>
      <w:r w:rsidRPr="00A314EA">
        <w:rPr>
          <w:b/>
        </w:rPr>
        <w:t xml:space="preserve">,- Kč </w:t>
      </w:r>
      <w:r>
        <w:rPr>
          <w:b/>
        </w:rPr>
        <w:t>pro členy</w:t>
      </w:r>
    </w:p>
    <w:p w14:paraId="00103673" w14:textId="1C62BFAE" w:rsidR="00204F30" w:rsidRDefault="00204F30" w:rsidP="00325895">
      <w:pPr>
        <w:tabs>
          <w:tab w:val="left" w:pos="1701"/>
          <w:tab w:val="left" w:pos="2694"/>
        </w:tabs>
      </w:pPr>
      <w:r>
        <w:tab/>
        <w:t>121,- Kč pro nečleny</w:t>
      </w:r>
      <w:r w:rsidR="00E02498">
        <w:t xml:space="preserve"> (+21% PDH)</w:t>
      </w:r>
    </w:p>
    <w:p w14:paraId="73AB498F" w14:textId="13451EDA" w:rsidR="00AF7B47" w:rsidRPr="00A314EA" w:rsidRDefault="00AF7B47" w:rsidP="00325895">
      <w:pPr>
        <w:tabs>
          <w:tab w:val="left" w:pos="1701"/>
          <w:tab w:val="left" w:pos="2552"/>
        </w:tabs>
        <w:spacing w:after="60"/>
        <w:rPr>
          <w:i/>
        </w:rPr>
      </w:pPr>
      <w:r>
        <w:rPr>
          <w:b/>
        </w:rPr>
        <w:t>ODJEZDY AUTOBUSU</w:t>
      </w:r>
      <w:r w:rsidRPr="00A314EA">
        <w:rPr>
          <w:b/>
        </w:rPr>
        <w:t>:</w:t>
      </w:r>
    </w:p>
    <w:p w14:paraId="7C925F47" w14:textId="77777777" w:rsidR="00771256" w:rsidRPr="00771256" w:rsidRDefault="00771256" w:rsidP="00325895">
      <w:pPr>
        <w:pStyle w:val="Odstavecseseznamem"/>
        <w:numPr>
          <w:ilvl w:val="0"/>
          <w:numId w:val="4"/>
        </w:numPr>
        <w:spacing w:after="60"/>
        <w:ind w:left="2835" w:hanging="567"/>
        <w:contextualSpacing w:val="0"/>
        <w:rPr>
          <w:i/>
        </w:rPr>
      </w:pPr>
      <w:r w:rsidRPr="00771256">
        <w:rPr>
          <w:i/>
        </w:rPr>
        <w:t>9:10 Nový Jičín, vlakové nádraží</w:t>
      </w:r>
    </w:p>
    <w:p w14:paraId="08CA41C6" w14:textId="77777777" w:rsidR="00771256" w:rsidRDefault="00771256" w:rsidP="00325895">
      <w:pPr>
        <w:pStyle w:val="Odstavecseseznamem"/>
        <w:numPr>
          <w:ilvl w:val="0"/>
          <w:numId w:val="4"/>
        </w:numPr>
        <w:ind w:left="2835" w:hanging="567"/>
        <w:contextualSpacing w:val="0"/>
        <w:rPr>
          <w:i/>
        </w:rPr>
      </w:pPr>
      <w:r w:rsidRPr="00771256">
        <w:rPr>
          <w:i/>
        </w:rPr>
        <w:t>9:25 Příbor U pošty</w:t>
      </w:r>
    </w:p>
    <w:p w14:paraId="2FBD0A6F" w14:textId="5C85819D" w:rsidR="00204F30" w:rsidRPr="00A314EA" w:rsidRDefault="00204F30" w:rsidP="00325895">
      <w:pPr>
        <w:tabs>
          <w:tab w:val="left" w:pos="1701"/>
          <w:tab w:val="left" w:pos="2552"/>
        </w:tabs>
        <w:spacing w:after="60"/>
        <w:rPr>
          <w:i/>
        </w:rPr>
      </w:pPr>
      <w:r w:rsidRPr="00A314EA">
        <w:rPr>
          <w:b/>
        </w:rPr>
        <w:t>PŘIHLÁŠENÍ:</w:t>
      </w:r>
      <w:r w:rsidRPr="00A314EA">
        <w:rPr>
          <w:b/>
        </w:rPr>
        <w:tab/>
      </w:r>
      <w:r>
        <w:t>do úterý 22. září 2025</w:t>
      </w:r>
    </w:p>
    <w:p w14:paraId="024613C1" w14:textId="343DA465" w:rsidR="00204F30" w:rsidRPr="00F25A85" w:rsidRDefault="00B50C97" w:rsidP="00325895">
      <w:pPr>
        <w:pStyle w:val="Odstavecseseznamem"/>
        <w:numPr>
          <w:ilvl w:val="0"/>
          <w:numId w:val="4"/>
        </w:numPr>
        <w:spacing w:after="60"/>
        <w:ind w:left="2835" w:hanging="567"/>
        <w:contextualSpacing w:val="0"/>
        <w:rPr>
          <w:rStyle w:val="Hypertextovodkaz"/>
        </w:rPr>
      </w:pPr>
      <w:hyperlink r:id="rId18" w:history="1">
        <w:r w:rsidR="00204F30" w:rsidRPr="00F25A85">
          <w:rPr>
            <w:rStyle w:val="Hypertextovodkaz"/>
          </w:rPr>
          <w:t>novyjicin @sons.cz</w:t>
        </w:r>
      </w:hyperlink>
    </w:p>
    <w:p w14:paraId="557074E8" w14:textId="77777777" w:rsidR="00204F30" w:rsidRPr="006741C1" w:rsidRDefault="00204F30" w:rsidP="00325895">
      <w:pPr>
        <w:pStyle w:val="Odstavecseseznamem"/>
        <w:numPr>
          <w:ilvl w:val="0"/>
          <w:numId w:val="4"/>
        </w:numPr>
        <w:ind w:left="2835" w:hanging="567"/>
        <w:contextualSpacing w:val="0"/>
      </w:pPr>
      <w:r w:rsidRPr="00F25A85">
        <w:t xml:space="preserve">775 086 748 </w:t>
      </w:r>
      <w:r w:rsidRPr="00EA5E58">
        <w:rPr>
          <w:i/>
        </w:rPr>
        <w:t>(H. Petrová)</w:t>
      </w:r>
    </w:p>
    <w:p w14:paraId="41993DF1" w14:textId="77777777" w:rsidR="006741C1" w:rsidRPr="00F518A3" w:rsidRDefault="006741C1" w:rsidP="006741C1"/>
    <w:p w14:paraId="527A263D" w14:textId="2A749B7E" w:rsidR="009B2B2D" w:rsidRDefault="009B2B2D" w:rsidP="009B2B2D">
      <w:pPr>
        <w:pStyle w:val="Nadpis2"/>
      </w:pPr>
      <w:bookmarkStart w:id="28" w:name="_Toc206581471"/>
      <w:r>
        <w:t xml:space="preserve">Festival Tyfloart </w:t>
      </w:r>
      <w:r w:rsidR="00B516D1">
        <w:t>2025</w:t>
      </w:r>
      <w:bookmarkEnd w:id="28"/>
    </w:p>
    <w:p w14:paraId="006EB649" w14:textId="7CB76040" w:rsidR="00355ADE" w:rsidRPr="00355ADE" w:rsidRDefault="005042AD" w:rsidP="005042AD">
      <w:pPr>
        <w:ind w:firstLine="0"/>
        <w:jc w:val="center"/>
      </w:pPr>
      <w:r>
        <w:rPr>
          <w:noProof/>
        </w:rPr>
        <w:drawing>
          <wp:inline distT="0" distB="0" distL="0" distR="0" wp14:anchorId="12DFA2E2" wp14:editId="40C2655C">
            <wp:extent cx="6840855" cy="75374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40855" cy="753745"/>
                    </a:xfrm>
                    <a:prstGeom prst="rect">
                      <a:avLst/>
                    </a:prstGeom>
                    <a:noFill/>
                    <a:ln>
                      <a:noFill/>
                    </a:ln>
                  </pic:spPr>
                </pic:pic>
              </a:graphicData>
            </a:graphic>
          </wp:inline>
        </w:drawing>
      </w:r>
    </w:p>
    <w:p w14:paraId="3F7E5DD7" w14:textId="1F8426D8" w:rsidR="009B2B2D" w:rsidRDefault="009B2B2D" w:rsidP="009B2B2D">
      <w:pPr>
        <w:spacing w:after="120"/>
      </w:pPr>
      <w:r>
        <w:t>SONS pořádá v letošním roce ve dnech 13. - 16. 11. 2025 již 32. ročník festivalu zájmové a umělecké tvorby amatérských zrakově postižených umělců Tyfloart 2025, který se bude konat v Sezimově Ústí v hotelu MAS a nedalekém kině Spektrum.</w:t>
      </w:r>
    </w:p>
    <w:p w14:paraId="1573F394" w14:textId="2E7FC323" w:rsidR="009B2B2D" w:rsidRDefault="009B2B2D" w:rsidP="009B2B2D">
      <w:pPr>
        <w:spacing w:after="120"/>
      </w:pPr>
      <w:r>
        <w:t>Srdečně tímto zveme nevidomé a slabozraké hudebníky, divadelníky, výtvarníky, rukodělce, recitátory a další zrakově postižené umělce k účasti na této přehlídce.</w:t>
      </w:r>
      <w:r w:rsidR="000609AF">
        <w:t xml:space="preserve"> </w:t>
      </w:r>
      <w:r>
        <w:t>Přijeďte představit své umění široké veřejnosti a připojte se ke společnému dílu, na kterém se s Vámi budou podílet osobnosti jako např.:</w:t>
      </w:r>
    </w:p>
    <w:p w14:paraId="395086E4" w14:textId="6848FCF1" w:rsidR="009B2B2D" w:rsidRDefault="009B2B2D" w:rsidP="00322601">
      <w:pPr>
        <w:pStyle w:val="Normln-odrky1"/>
        <w:spacing w:after="120"/>
      </w:pPr>
      <w:r>
        <w:t>Místní soubor ochotníků Nechtěnci z Plané n. Lužnicí + nevidomí interpreti</w:t>
      </w:r>
      <w:r w:rsidR="00FA1E5B">
        <w:t xml:space="preserve"> </w:t>
      </w:r>
      <w:r w:rsidR="00D053E8">
        <w:t>–</w:t>
      </w:r>
      <w:r w:rsidR="00FA1E5B">
        <w:t xml:space="preserve"> </w:t>
      </w:r>
      <w:r>
        <w:t>Představení k výročí sta let založení Osvobozeného divadla (ukázky z tvorby J. Voskovce, J. Wericha, J. Ježka)</w:t>
      </w:r>
    </w:p>
    <w:p w14:paraId="0E62492B" w14:textId="0A844700" w:rsidR="009B2B2D" w:rsidRDefault="009B2B2D" w:rsidP="00C65184">
      <w:pPr>
        <w:pStyle w:val="Normln-odrky1"/>
        <w:spacing w:after="120"/>
      </w:pPr>
      <w:r>
        <w:t>SALOME</w:t>
      </w:r>
      <w:r w:rsidR="00FA1E5B">
        <w:t xml:space="preserve"> </w:t>
      </w:r>
      <w:r w:rsidR="00D053E8">
        <w:t>–</w:t>
      </w:r>
      <w:r w:rsidR="00FA1E5B">
        <w:t xml:space="preserve"> </w:t>
      </w:r>
      <w:r>
        <w:t>Pásmo písní Karla Kryla pro zpěv, harfu, klarinet a kytaru (P. Batěk, B. Plachá, T. Kůgel, P. Šťastný)</w:t>
      </w:r>
    </w:p>
    <w:p w14:paraId="7A80F424" w14:textId="42D52435" w:rsidR="009B2B2D" w:rsidRDefault="009B2B2D" w:rsidP="00372BBC">
      <w:pPr>
        <w:pStyle w:val="Normln-odrky1"/>
        <w:spacing w:after="120"/>
      </w:pPr>
      <w:r>
        <w:t>Radek Žalud</w:t>
      </w:r>
      <w:r w:rsidR="00FA1E5B">
        <w:t xml:space="preserve"> – </w:t>
      </w:r>
      <w:r>
        <w:t>Populární zpěvák a letošní vítěz soutěže Nevídaná píseň 2025</w:t>
      </w:r>
    </w:p>
    <w:p w14:paraId="3F9729E0" w14:textId="607ADA98" w:rsidR="009B2B2D" w:rsidRDefault="009B2B2D" w:rsidP="00C12FCF">
      <w:pPr>
        <w:pStyle w:val="Normln-odrky1"/>
        <w:spacing w:after="120"/>
      </w:pPr>
      <w:r>
        <w:t>Karolína Berkov</w:t>
      </w:r>
      <w:r w:rsidR="0003367E">
        <w:t xml:space="preserve">á – </w:t>
      </w:r>
      <w:r>
        <w:t>Stálý host opery Národního divadla ve společném vystoupení s I. Törökovoua B. Novotnou, flétnové trio Butterlies (pod vedením J. Albrechtové)</w:t>
      </w:r>
    </w:p>
    <w:p w14:paraId="6B7EE834" w14:textId="70D5E473" w:rsidR="009B2B2D" w:rsidRDefault="009B2B2D" w:rsidP="0033555A">
      <w:pPr>
        <w:pStyle w:val="Normln-odrky1"/>
        <w:spacing w:after="120"/>
      </w:pPr>
      <w:r>
        <w:t>Duo Ráchel Skleničková a Dali Anders</w:t>
      </w:r>
      <w:r w:rsidR="00D053E8">
        <w:t xml:space="preserve"> – </w:t>
      </w:r>
      <w:r>
        <w:t>Pop a soft metal + klasický operní zpěv</w:t>
      </w:r>
    </w:p>
    <w:p w14:paraId="25C092D6" w14:textId="031B88DE" w:rsidR="009B2B2D" w:rsidRDefault="009B2B2D" w:rsidP="00914291">
      <w:pPr>
        <w:pStyle w:val="Normln-odrky1"/>
        <w:spacing w:after="120"/>
      </w:pPr>
      <w:r>
        <w:t>Markéta Evjáková</w:t>
      </w:r>
      <w:r w:rsidR="00D053E8">
        <w:t xml:space="preserve"> – </w:t>
      </w:r>
      <w:r>
        <w:t xml:space="preserve">Výtvarnice, grafička, ilustrátorka </w:t>
      </w:r>
    </w:p>
    <w:p w14:paraId="7D5007DC" w14:textId="0991A981" w:rsidR="009B2B2D" w:rsidRDefault="009B2B2D" w:rsidP="00C9527C">
      <w:pPr>
        <w:pStyle w:val="Normln-odrky1"/>
        <w:spacing w:after="120"/>
      </w:pPr>
      <w:r>
        <w:t>Dino Čečo</w:t>
      </w:r>
      <w:r w:rsidR="00D053E8">
        <w:t xml:space="preserve"> – </w:t>
      </w:r>
      <w:r>
        <w:t>Akademický malíř a tvůrce unikátní malířské techniky (haptická tvorba)</w:t>
      </w:r>
    </w:p>
    <w:p w14:paraId="3E885491" w14:textId="07917DC7" w:rsidR="009B2B2D" w:rsidRDefault="009B2B2D" w:rsidP="00797F0B">
      <w:pPr>
        <w:pStyle w:val="Normln-odrky1"/>
        <w:spacing w:after="120"/>
      </w:pPr>
      <w:r>
        <w:t>Duo Ivana Töröková a Miloslava Kroužková</w:t>
      </w:r>
      <w:r w:rsidR="00D053E8">
        <w:t xml:space="preserve"> – </w:t>
      </w:r>
      <w:r>
        <w:t>Multižánrově zaměřená vystoupení (od opery po country)</w:t>
      </w:r>
    </w:p>
    <w:p w14:paraId="022EB4FF" w14:textId="4B6B6FA7" w:rsidR="009B2B2D" w:rsidRDefault="009B2B2D" w:rsidP="00D053E8">
      <w:pPr>
        <w:pStyle w:val="Normln-odrky1"/>
      </w:pPr>
      <w:r>
        <w:t>a další skvělí umělci…</w:t>
      </w:r>
    </w:p>
    <w:p w14:paraId="0BEE58AB" w14:textId="77777777" w:rsidR="00FC2CF5" w:rsidRDefault="00FC2CF5" w:rsidP="009B2B2D">
      <w:pPr>
        <w:spacing w:after="120"/>
      </w:pPr>
    </w:p>
    <w:p w14:paraId="51C6777A" w14:textId="01A7582D" w:rsidR="009B2B2D" w:rsidRDefault="009B2B2D" w:rsidP="009B2B2D">
      <w:pPr>
        <w:spacing w:after="120"/>
      </w:pPr>
      <w:r>
        <w:t>A vy ostatní kulturně založení, si přijeďte pro nezapomenutelné umělecké zážitky, které Vám festival nabídne. Podpořte svou účastí tento jedinečný festival, kde mají možnost vyniknout i umělci bez profesionálního zázemí.</w:t>
      </w:r>
    </w:p>
    <w:p w14:paraId="03C2915E" w14:textId="4F63F011" w:rsidR="009B2B2D" w:rsidRDefault="009B2B2D" w:rsidP="009B2B2D">
      <w:pPr>
        <w:spacing w:after="120"/>
      </w:pPr>
      <w:r>
        <w:t>Poznejte historicky a kulturně zajímavá města Sezimovo Ústí a Tábor. Své stopy zde mimo jiné zanechali vojevůdce Jan Žižka, prezident Edvard Beneš a geniální podnikatel Jan Antonín Baťa.</w:t>
      </w:r>
    </w:p>
    <w:p w14:paraId="41D9F0EE" w14:textId="77777777" w:rsidR="008E06C7" w:rsidRDefault="008E06C7" w:rsidP="008E06C7">
      <w:pPr>
        <w:spacing w:after="120"/>
      </w:pPr>
      <w:r>
        <w:t>Rádi bychom Vás také požádali, abyste informace o našem festivalu předali případným zájemcům a všem, kterým by mohly být užitečné.</w:t>
      </w:r>
    </w:p>
    <w:p w14:paraId="48147F09" w14:textId="77777777" w:rsidR="00950366" w:rsidRDefault="00950366" w:rsidP="009B2B2D">
      <w:pPr>
        <w:spacing w:after="120"/>
      </w:pPr>
    </w:p>
    <w:p w14:paraId="4B6280C3" w14:textId="77777777" w:rsidR="00615EDD" w:rsidRDefault="00615EDD" w:rsidP="00615EDD">
      <w:pPr>
        <w:spacing w:after="120"/>
      </w:pPr>
      <w:r>
        <w:t>Informace a reportáže z uplynulých ročníků festivalu naleznete na:</w:t>
      </w:r>
    </w:p>
    <w:p w14:paraId="1F1A8418" w14:textId="22A2BD1B" w:rsidR="00615EDD" w:rsidRDefault="00615EDD" w:rsidP="008A77DB">
      <w:pPr>
        <w:pStyle w:val="Normln-odrky1"/>
      </w:pPr>
      <w:r>
        <w:t>Vyprávění o tom, jak bylo na TyfloArtu 2024</w:t>
      </w:r>
      <w:r w:rsidR="00F652F9">
        <w:t xml:space="preserve">: </w:t>
      </w:r>
      <w:hyperlink r:id="rId20" w:history="1">
        <w:r w:rsidR="00F652F9" w:rsidRPr="0000155A">
          <w:rPr>
            <w:rStyle w:val="Hypertextovodkaz"/>
          </w:rPr>
          <w:t>https://1url.cz/@TyfloArt-2024-stripky</w:t>
        </w:r>
      </w:hyperlink>
    </w:p>
    <w:p w14:paraId="1918183D" w14:textId="690AC948" w:rsidR="00615EDD" w:rsidRDefault="00615EDD" w:rsidP="008A77DB">
      <w:pPr>
        <w:pStyle w:val="Normln-odrky1"/>
      </w:pPr>
      <w:r>
        <w:t>Krátký videoklip z TyfloArtu 2024</w:t>
      </w:r>
      <w:r w:rsidR="008B0133">
        <w:t xml:space="preserve">: </w:t>
      </w:r>
      <w:hyperlink r:id="rId21" w:history="1">
        <w:r w:rsidR="009B7688" w:rsidRPr="0000155A">
          <w:rPr>
            <w:rStyle w:val="Hypertextovodkaz"/>
          </w:rPr>
          <w:t>https://1url.cz/@TyfloArt-2024-videoklip</w:t>
        </w:r>
      </w:hyperlink>
    </w:p>
    <w:p w14:paraId="340F204B" w14:textId="4199E441" w:rsidR="00615EDD" w:rsidRDefault="00615EDD" w:rsidP="008A77DB">
      <w:pPr>
        <w:pStyle w:val="Normln-odrky1"/>
      </w:pPr>
      <w:r>
        <w:t>Video z regionálního deníku o TyfloArtu 2024</w:t>
      </w:r>
      <w:r w:rsidR="002006CF">
        <w:t xml:space="preserve">: </w:t>
      </w:r>
      <w:hyperlink r:id="rId22" w:history="1">
        <w:r w:rsidR="00A93E19" w:rsidRPr="0000155A">
          <w:rPr>
            <w:rStyle w:val="Hypertextovodkaz"/>
          </w:rPr>
          <w:t>https://1url.cz/@TyfloArt-2024-video</w:t>
        </w:r>
      </w:hyperlink>
    </w:p>
    <w:p w14:paraId="23186A38" w14:textId="609CB735" w:rsidR="009B2B2D" w:rsidRDefault="009B2B2D" w:rsidP="00FC2CF5">
      <w:pPr>
        <w:pStyle w:val="Nadpis3"/>
      </w:pPr>
      <w:r>
        <w:t>Ubytování:</w:t>
      </w:r>
    </w:p>
    <w:p w14:paraId="42950672" w14:textId="28099484" w:rsidR="009B2B2D" w:rsidRDefault="009B2B2D" w:rsidP="000C081D">
      <w:pPr>
        <w:pStyle w:val="Normln-odrky1"/>
      </w:pPr>
      <w:r>
        <w:t>Hotel MAS – Nám. Tomáše Bati 417, 391 02, Sezimovo Ústí</w:t>
      </w:r>
    </w:p>
    <w:p w14:paraId="2D25152F" w14:textId="37DFB9D5" w:rsidR="009B2B2D" w:rsidRDefault="009B2B2D" w:rsidP="000C081D">
      <w:pPr>
        <w:pStyle w:val="Normln-odrky1"/>
      </w:pPr>
      <w:r>
        <w:t>Pokoje: 2</w:t>
      </w:r>
      <w:r w:rsidR="00CB70D2">
        <w:t>-</w:t>
      </w:r>
      <w:r>
        <w:t xml:space="preserve"> a 3lůžkové pokoje s koupelnou, WC a sat. TV</w:t>
      </w:r>
    </w:p>
    <w:p w14:paraId="0FF822F1" w14:textId="7A28C295" w:rsidR="009B2B2D" w:rsidRDefault="009B2B2D" w:rsidP="000C081D">
      <w:pPr>
        <w:pStyle w:val="Normln-odrky1"/>
      </w:pPr>
      <w:r>
        <w:t>Hostům je k dispozici malý krytý bazén, na objednání masáže či bowling</w:t>
      </w:r>
    </w:p>
    <w:p w14:paraId="06A4A71C" w14:textId="7CBC3819" w:rsidR="009B2B2D" w:rsidRDefault="009B2B2D" w:rsidP="00D6119A">
      <w:pPr>
        <w:pStyle w:val="Nadpis3"/>
      </w:pPr>
      <w:r>
        <w:t>Předběžný harmonogram festivalu:</w:t>
      </w:r>
    </w:p>
    <w:p w14:paraId="5061B55E" w14:textId="77777777" w:rsidR="009E549A" w:rsidRDefault="009E549A" w:rsidP="009E549A">
      <w:pPr>
        <w:spacing w:after="120"/>
      </w:pPr>
      <w:r>
        <w:t>Podrobné informace a program obdrží přihlášení účastníci festivalu během října 2025.</w:t>
      </w:r>
    </w:p>
    <w:p w14:paraId="604D84FE" w14:textId="77777777" w:rsidR="009E549A" w:rsidRDefault="009E549A" w:rsidP="00E73E80"/>
    <w:p w14:paraId="75AB91EB" w14:textId="59A9C092" w:rsidR="009B2B2D" w:rsidRDefault="009B2B2D" w:rsidP="00E73E80">
      <w:r w:rsidRPr="00E73E80">
        <w:rPr>
          <w:b/>
          <w:bCs/>
        </w:rPr>
        <w:t>Čtvrtek 13. 11. 2025</w:t>
      </w:r>
      <w:r>
        <w:t xml:space="preserve"> v odpoledních hodinách.</w:t>
      </w:r>
    </w:p>
    <w:p w14:paraId="5FDAB56D" w14:textId="77777777" w:rsidR="009B2B2D" w:rsidRDefault="009B2B2D" w:rsidP="000C081D">
      <w:pPr>
        <w:pStyle w:val="Normln-odrky1"/>
      </w:pPr>
      <w:r>
        <w:t>Příjezd účastníků, ubytování a večeře</w:t>
      </w:r>
    </w:p>
    <w:p w14:paraId="646EF228" w14:textId="77777777" w:rsidR="009B2B2D" w:rsidRDefault="009B2B2D" w:rsidP="000C081D">
      <w:pPr>
        <w:pStyle w:val="Normln-odrky1"/>
      </w:pPr>
      <w:r>
        <w:t>Zahájení festivalu a společenský program</w:t>
      </w:r>
    </w:p>
    <w:p w14:paraId="0F4CE763" w14:textId="77777777" w:rsidR="009B2B2D" w:rsidRDefault="009B2B2D" w:rsidP="000C081D">
      <w:pPr>
        <w:pStyle w:val="Normln-odrky1"/>
      </w:pPr>
      <w:r>
        <w:t>Zábavný pořad „Putovaly písničky“ v podání I. Törökové a M. Kroužkové včetně zajímavého překvapení</w:t>
      </w:r>
    </w:p>
    <w:p w14:paraId="201703A0" w14:textId="291F3BEC" w:rsidR="009B2B2D" w:rsidRPr="00E73E80" w:rsidRDefault="009B2B2D" w:rsidP="00E73E80">
      <w:pPr>
        <w:rPr>
          <w:b/>
          <w:bCs/>
        </w:rPr>
      </w:pPr>
      <w:r w:rsidRPr="00E73E80">
        <w:rPr>
          <w:b/>
          <w:bCs/>
        </w:rPr>
        <w:t>Pátek 14. 11. 2025</w:t>
      </w:r>
    </w:p>
    <w:p w14:paraId="5710C6BC" w14:textId="77777777" w:rsidR="009B2B2D" w:rsidRDefault="009B2B2D" w:rsidP="000C081D">
      <w:pPr>
        <w:pStyle w:val="Normln-odrky1"/>
      </w:pPr>
      <w:r>
        <w:t>Snídaně</w:t>
      </w:r>
    </w:p>
    <w:p w14:paraId="39A4FFD3" w14:textId="77777777" w:rsidR="009B2B2D" w:rsidRDefault="009B2B2D" w:rsidP="000C081D">
      <w:pPr>
        <w:pStyle w:val="Normln-odrky1"/>
      </w:pPr>
      <w:r>
        <w:t>Posezení u kávy se zajímavými autory knih</w:t>
      </w:r>
    </w:p>
    <w:p w14:paraId="09F72037" w14:textId="77777777" w:rsidR="009B2B2D" w:rsidRDefault="009B2B2D" w:rsidP="000C081D">
      <w:pPr>
        <w:pStyle w:val="Normln-odrky1"/>
      </w:pPr>
      <w:r>
        <w:t>Workshop Čéčova metoda – možnost vyzkoušet si</w:t>
      </w:r>
    </w:p>
    <w:p w14:paraId="689B9A4C" w14:textId="77777777" w:rsidR="009B2B2D" w:rsidRDefault="009B2B2D" w:rsidP="000C081D">
      <w:pPr>
        <w:pStyle w:val="Normln-odrky1"/>
      </w:pPr>
      <w:r>
        <w:t>Pro sportovně založené – ukázka a vyzkoušení zvukové střelby</w:t>
      </w:r>
    </w:p>
    <w:p w14:paraId="347B37EB" w14:textId="77777777" w:rsidR="009B2B2D" w:rsidRDefault="009B2B2D" w:rsidP="000C081D">
      <w:pPr>
        <w:pStyle w:val="Normln-odrky1"/>
      </w:pPr>
      <w:r>
        <w:t>Oběd</w:t>
      </w:r>
    </w:p>
    <w:p w14:paraId="761CF1D5" w14:textId="77777777" w:rsidR="009B2B2D" w:rsidRDefault="009B2B2D" w:rsidP="000C081D">
      <w:pPr>
        <w:pStyle w:val="Normln-odrky1"/>
      </w:pPr>
      <w:r>
        <w:t>Vernisáž výstavy Markéty Evjákové „Barevné zastavení“ a představení děl vzniklých unikátní metodou tvorby obrazů akademického malíře Dina Čéči + hudební doprovod k vernisáži a následný koncert uměleckých souborů místní ZUŠ Sezimovo Ústí</w:t>
      </w:r>
    </w:p>
    <w:p w14:paraId="4F7672D0" w14:textId="77777777" w:rsidR="009B2B2D" w:rsidRDefault="009B2B2D" w:rsidP="000C081D">
      <w:pPr>
        <w:pStyle w:val="Normln-odrky1"/>
      </w:pPr>
      <w:r>
        <w:t>Večeře</w:t>
      </w:r>
    </w:p>
    <w:p w14:paraId="0E1F67E9" w14:textId="77777777" w:rsidR="009B2B2D" w:rsidRDefault="009B2B2D" w:rsidP="000C081D">
      <w:pPr>
        <w:pStyle w:val="Normln-odrky1"/>
      </w:pPr>
      <w:r>
        <w:t>Divadelní vystoupení ochotníků Nechtěnci + nevidomí interpreti a zpěváci (ukázky z tvorby J. Voskovce, J Wericha aj. Ježka); pěvecké vystoupení R. Žaluda; hudební vystoupení souboru Salome (písničky od K. Kryla)</w:t>
      </w:r>
    </w:p>
    <w:p w14:paraId="02DB10C6" w14:textId="77777777" w:rsidR="00197240" w:rsidRDefault="00197240" w:rsidP="00197240">
      <w:pPr>
        <w:rPr>
          <w:b/>
          <w:bCs/>
        </w:rPr>
      </w:pPr>
    </w:p>
    <w:p w14:paraId="07E88C57" w14:textId="382BC96C" w:rsidR="009B2B2D" w:rsidRPr="00197240" w:rsidRDefault="009B2B2D" w:rsidP="00197240">
      <w:pPr>
        <w:rPr>
          <w:b/>
          <w:bCs/>
        </w:rPr>
      </w:pPr>
      <w:r w:rsidRPr="00197240">
        <w:rPr>
          <w:b/>
          <w:bCs/>
        </w:rPr>
        <w:t>Sobota 15. 11. 2025</w:t>
      </w:r>
    </w:p>
    <w:p w14:paraId="1D5598B8" w14:textId="77777777" w:rsidR="009B2B2D" w:rsidRDefault="009B2B2D" w:rsidP="000C081D">
      <w:pPr>
        <w:pStyle w:val="Normln-odrky1"/>
      </w:pPr>
      <w:r>
        <w:t>Snídaně</w:t>
      </w:r>
    </w:p>
    <w:p w14:paraId="77D08A01" w14:textId="77777777" w:rsidR="009B2B2D" w:rsidRDefault="009B2B2D" w:rsidP="000C081D">
      <w:pPr>
        <w:pStyle w:val="Normln-odrky1"/>
      </w:pPr>
      <w:r>
        <w:t>3 dopolední výlety (vybrat si lze jeden z nich)</w:t>
      </w:r>
    </w:p>
    <w:p w14:paraId="164B4D4A" w14:textId="77777777" w:rsidR="009B2B2D" w:rsidRDefault="009B2B2D" w:rsidP="000C081D">
      <w:pPr>
        <w:pStyle w:val="Normln-odrky1"/>
      </w:pPr>
      <w:r>
        <w:t>Návštěva Gotického sálu Husitského muzea (Koncert Paní Karolíny Berkové, I. Törökové, J. Albrechtové a B. Novotné + komentovaná prohlídka</w:t>
      </w:r>
    </w:p>
    <w:p w14:paraId="61E0CC59" w14:textId="77777777" w:rsidR="009B2B2D" w:rsidRDefault="009B2B2D" w:rsidP="000C081D">
      <w:pPr>
        <w:pStyle w:val="Normln-odrky1"/>
      </w:pPr>
      <w:r>
        <w:t>Vila Edvarda a Hany Benešových v Sezimově Ústí – komentovaná prohlídka</w:t>
      </w:r>
    </w:p>
    <w:p w14:paraId="080C6294" w14:textId="77777777" w:rsidR="009B2B2D" w:rsidRDefault="009B2B2D" w:rsidP="000C081D">
      <w:pPr>
        <w:pStyle w:val="Normln-odrky1"/>
      </w:pPr>
      <w:r>
        <w:t>Návštěva místního pivovaru Obora + malá ochutnávka piva</w:t>
      </w:r>
    </w:p>
    <w:p w14:paraId="5E2E7EFC" w14:textId="77777777" w:rsidR="009B2B2D" w:rsidRDefault="009B2B2D" w:rsidP="000C081D">
      <w:pPr>
        <w:pStyle w:val="Normln-odrky1"/>
      </w:pPr>
      <w:r>
        <w:t>Z důvodu omezené kapacity míst na výlety do Pivovaru Obora a Vily Benešových, budou upřednostněni účastníci, kteří jsou ubytovaní na 3 noci a budou mezi prvními přihlášenými.</w:t>
      </w:r>
    </w:p>
    <w:p w14:paraId="1E5FBDF4" w14:textId="4F23548C" w:rsidR="009B2B2D" w:rsidRDefault="009B2B2D" w:rsidP="006976D8">
      <w:pPr>
        <w:pStyle w:val="Normln-odrky1"/>
      </w:pPr>
      <w:r>
        <w:t xml:space="preserve"> Oběd</w:t>
      </w:r>
    </w:p>
    <w:p w14:paraId="5A06EEC3" w14:textId="77777777" w:rsidR="009B2B2D" w:rsidRDefault="009B2B2D" w:rsidP="000C081D">
      <w:pPr>
        <w:pStyle w:val="Normln-odrky1"/>
      </w:pPr>
      <w:r>
        <w:t>Odpoledne zasvěcené hudebnímu, literárnímu a výtvarnému umění (uslyšíte hudbu, zpěv, recitaci a čtení; osaháte si, vyzkoušíte si a případně zakoupíte výrobky rukodělné výtvarné tvorby). Už nyní se můžete těšit na Duo (Ráchel Skleničková a Dali Anders) a písničkáře J. Pelána</w:t>
      </w:r>
    </w:p>
    <w:p w14:paraId="21D831A6" w14:textId="3079B828" w:rsidR="009B2B2D" w:rsidRDefault="009B2B2D" w:rsidP="00E4388E">
      <w:pPr>
        <w:pStyle w:val="Normln-odrky1"/>
      </w:pPr>
      <w:r>
        <w:t>Večeře</w:t>
      </w:r>
    </w:p>
    <w:p w14:paraId="7DF5784E" w14:textId="77777777" w:rsidR="009B2B2D" w:rsidRDefault="009B2B2D" w:rsidP="000C081D">
      <w:pPr>
        <w:pStyle w:val="Normln-odrky1"/>
      </w:pPr>
      <w:r>
        <w:t>Losování výherců tomboly</w:t>
      </w:r>
    </w:p>
    <w:p w14:paraId="4D1541B8" w14:textId="77777777" w:rsidR="009B2B2D" w:rsidRDefault="009B2B2D" w:rsidP="000C081D">
      <w:pPr>
        <w:pStyle w:val="Normln-odrky1"/>
      </w:pPr>
      <w:r>
        <w:t>Hudba k tanci i poslechu – Kapela MIX</w:t>
      </w:r>
    </w:p>
    <w:p w14:paraId="43871393" w14:textId="77777777" w:rsidR="009B2B2D" w:rsidRDefault="009B2B2D" w:rsidP="000C081D">
      <w:pPr>
        <w:pStyle w:val="Normln-odrky1"/>
      </w:pPr>
      <w:r>
        <w:t>Pro náročného posluchače – jazzový večírek (T. Pavlán a R. Skleničková)</w:t>
      </w:r>
    </w:p>
    <w:p w14:paraId="3006BF2D" w14:textId="77777777" w:rsidR="009B2B2D" w:rsidRDefault="009B2B2D" w:rsidP="000C081D">
      <w:pPr>
        <w:pStyle w:val="Normln-odrky1"/>
      </w:pPr>
      <w:r>
        <w:t>Oficiální ukončení festivalu</w:t>
      </w:r>
    </w:p>
    <w:p w14:paraId="5F2561F4" w14:textId="77777777" w:rsidR="00197240" w:rsidRDefault="00197240" w:rsidP="00197240">
      <w:pPr>
        <w:rPr>
          <w:b/>
          <w:bCs/>
        </w:rPr>
      </w:pPr>
    </w:p>
    <w:p w14:paraId="76C7AC46" w14:textId="138B3964" w:rsidR="009B2B2D" w:rsidRPr="00197240" w:rsidRDefault="009B2B2D" w:rsidP="00197240">
      <w:pPr>
        <w:rPr>
          <w:b/>
          <w:bCs/>
        </w:rPr>
      </w:pPr>
      <w:r w:rsidRPr="00197240">
        <w:rPr>
          <w:b/>
          <w:bCs/>
        </w:rPr>
        <w:t>Neděle 16. 11. 2025</w:t>
      </w:r>
    </w:p>
    <w:p w14:paraId="6E7F3EDF" w14:textId="77777777" w:rsidR="009B2B2D" w:rsidRDefault="009B2B2D" w:rsidP="000C081D">
      <w:pPr>
        <w:pStyle w:val="Normln-odrky1"/>
      </w:pPr>
      <w:r>
        <w:t>Snídaně</w:t>
      </w:r>
    </w:p>
    <w:p w14:paraId="229BE35B" w14:textId="77777777" w:rsidR="009B2B2D" w:rsidRDefault="009B2B2D" w:rsidP="000C081D">
      <w:pPr>
        <w:pStyle w:val="Normln-odrky1"/>
      </w:pPr>
      <w:r>
        <w:t>Odjezd účastníků festivalu domů anebo na další festival J</w:t>
      </w:r>
    </w:p>
    <w:p w14:paraId="3667C7F2" w14:textId="77777777" w:rsidR="009B2B2D" w:rsidRDefault="009B2B2D" w:rsidP="000C081D">
      <w:pPr>
        <w:pStyle w:val="Normln-odrky1"/>
      </w:pPr>
      <w:r>
        <w:t>Po celou dobu festivalu</w:t>
      </w:r>
    </w:p>
    <w:p w14:paraId="129EDDD8" w14:textId="77777777" w:rsidR="009B2B2D" w:rsidRDefault="009B2B2D" w:rsidP="000C081D">
      <w:pPr>
        <w:pStyle w:val="Normln-odrky1"/>
      </w:pPr>
      <w:r>
        <w:t>Jedním z moderátorů festivalu bude pan Pavel Vít (působí v pořadu Víkend na TV Nova)</w:t>
      </w:r>
    </w:p>
    <w:p w14:paraId="73B159BE" w14:textId="77777777" w:rsidR="009B2B2D" w:rsidRDefault="009B2B2D" w:rsidP="000C081D">
      <w:pPr>
        <w:pStyle w:val="Normln-odrky1"/>
      </w:pPr>
      <w:r>
        <w:t>V prostorách konání festivalu se budou pohybovat vidící osoby, které poskytnou asistenci při orientaci v prostoru</w:t>
      </w:r>
    </w:p>
    <w:p w14:paraId="75CCC9A7" w14:textId="77777777" w:rsidR="009B2B2D" w:rsidRDefault="009B2B2D" w:rsidP="000C081D">
      <w:pPr>
        <w:pStyle w:val="Normln-odrky1"/>
      </w:pPr>
      <w:r>
        <w:t>Během festivalu budete moci navštívit výstavu uměleckých děl od nevidomých výtvarníků</w:t>
      </w:r>
    </w:p>
    <w:p w14:paraId="4067CEE6" w14:textId="77777777" w:rsidR="009B2B2D" w:rsidRDefault="009B2B2D" w:rsidP="009B2B2D">
      <w:pPr>
        <w:spacing w:after="120"/>
      </w:pPr>
    </w:p>
    <w:p w14:paraId="3324B4C6" w14:textId="4396BD15" w:rsidR="00C90D86" w:rsidRDefault="00C90D86" w:rsidP="00C90D86">
      <w:pPr>
        <w:pStyle w:val="Nadpis3"/>
      </w:pPr>
      <w:r>
        <w:t>Přihlášení</w:t>
      </w:r>
    </w:p>
    <w:p w14:paraId="5F54B3DA" w14:textId="77777777" w:rsidR="009B2B2D" w:rsidRDefault="009B2B2D" w:rsidP="009B2B2D">
      <w:pPr>
        <w:spacing w:after="120"/>
      </w:pPr>
      <w:r>
        <w:t>Na festival se můžete přihlásit do 30. 9. 2025 následujícími způsoby:</w:t>
      </w:r>
    </w:p>
    <w:p w14:paraId="2D784A5D" w14:textId="046255FD" w:rsidR="009B2B2D" w:rsidRDefault="009B2B2D" w:rsidP="00C90D86">
      <w:pPr>
        <w:pStyle w:val="Normln-odrky1"/>
      </w:pPr>
      <w:r>
        <w:t>Vyplněním online přihlášky</w:t>
      </w:r>
      <w:r w:rsidR="00C626DF">
        <w:t xml:space="preserve">: </w:t>
      </w:r>
      <w:hyperlink r:id="rId23" w:tgtFrame="blank" w:history="1">
        <w:r w:rsidR="00C626DF">
          <w:rPr>
            <w:rStyle w:val="Hypertextovodkaz"/>
          </w:rPr>
          <w:t>https://1url.cz/@TyfloArt-2025-prihlaska</w:t>
        </w:r>
      </w:hyperlink>
    </w:p>
    <w:p w14:paraId="7AC98EC6" w14:textId="61DB970D" w:rsidR="009B2B2D" w:rsidRDefault="009B2B2D" w:rsidP="00C00559">
      <w:pPr>
        <w:pStyle w:val="Normln-odrky1"/>
      </w:pPr>
      <w:r>
        <w:t>Vyplněním přihlášky ve formátu Word DOCX</w:t>
      </w:r>
      <w:r w:rsidR="00E009F5">
        <w:t xml:space="preserve"> </w:t>
      </w:r>
      <w:hyperlink r:id="rId24" w:history="1">
        <w:r w:rsidR="0085019A" w:rsidRPr="0000155A">
          <w:rPr>
            <w:rStyle w:val="Hypertextovodkaz"/>
          </w:rPr>
          <w:t>https://1url.cz/@TyfloArt-2025-prihlaska-tisk</w:t>
        </w:r>
      </w:hyperlink>
      <w:r>
        <w:t xml:space="preserve"> a zasláním na e-mail </w:t>
      </w:r>
      <w:hyperlink r:id="rId25" w:history="1">
        <w:r w:rsidR="00A33C45" w:rsidRPr="0000155A">
          <w:rPr>
            <w:rStyle w:val="Hypertextovodkaz"/>
          </w:rPr>
          <w:t>andrea.cernohlavkova@sons.cz</w:t>
        </w:r>
      </w:hyperlink>
      <w:r w:rsidR="00A33C45">
        <w:t xml:space="preserve"> </w:t>
      </w:r>
      <w:r>
        <w:t>nebo poštou na</w:t>
      </w:r>
      <w:r w:rsidR="00DE6362">
        <w:t>:</w:t>
      </w:r>
      <w:r>
        <w:t xml:space="preserve"> </w:t>
      </w:r>
      <w:r w:rsidRPr="00DE6362">
        <w:rPr>
          <w:u w:val="single"/>
        </w:rPr>
        <w:t>SONS ČR, z. s., Tyfloart 2025, Krakovská 1695/21, 110 00 Praha 1</w:t>
      </w:r>
    </w:p>
    <w:p w14:paraId="21773C97" w14:textId="77777777" w:rsidR="009B2B2D" w:rsidRDefault="009B2B2D" w:rsidP="00C90D86">
      <w:pPr>
        <w:pStyle w:val="Normln-odrky1"/>
      </w:pPr>
      <w:r>
        <w:t>Po obdržení přihlášky vám zašleme informace k platbě účastnického poplatku, který je možné uhradit převodem na účet nebo v hotovosti v sídle SONS. Účastník je závazně přihlášen vyplněním přihlášky a zaplacením účastnického poplatku.</w:t>
      </w:r>
    </w:p>
    <w:p w14:paraId="0C5B095B" w14:textId="77777777" w:rsidR="009B2B2D" w:rsidRDefault="009B2B2D" w:rsidP="00C90D86">
      <w:pPr>
        <w:pStyle w:val="Nadpis3"/>
      </w:pPr>
      <w:r>
        <w:t>Účastnický poplatek činí</w:t>
      </w:r>
    </w:p>
    <w:p w14:paraId="7E44D50A" w14:textId="1C813032" w:rsidR="009B2B2D" w:rsidRDefault="009B2B2D" w:rsidP="00C90D86">
      <w:pPr>
        <w:pStyle w:val="Normln-odrky1"/>
      </w:pPr>
      <w:r>
        <w:t>Platba do 10. srpna 2025 – 2.790,- Kč /osoba/3</w:t>
      </w:r>
      <w:r w:rsidR="00263B7D">
        <w:t> </w:t>
      </w:r>
      <w:r>
        <w:t>noci/plná penze/program</w:t>
      </w:r>
    </w:p>
    <w:p w14:paraId="31ADDC0A" w14:textId="03327BA9" w:rsidR="009B2B2D" w:rsidRDefault="009B2B2D" w:rsidP="00C90D86">
      <w:pPr>
        <w:pStyle w:val="Normln-odrky1"/>
      </w:pPr>
      <w:r>
        <w:t>Platba po 10. srpnu 2025 – 2.990,- Kč /osoba/3</w:t>
      </w:r>
      <w:r w:rsidR="00263B7D">
        <w:t> </w:t>
      </w:r>
      <w:r>
        <w:t>noci/plná penze/program</w:t>
      </w:r>
    </w:p>
    <w:p w14:paraId="75DF4BC3" w14:textId="77777777" w:rsidR="009B2B2D" w:rsidRDefault="009B2B2D" w:rsidP="00C90D86">
      <w:pPr>
        <w:pStyle w:val="Normln-odrky1"/>
      </w:pPr>
      <w:r>
        <w:t>Cena zahrnuje: 3 x ubytování v hotelu MAS, plnou penzi (začíná se 13. 11. 2025 večeří a končí 16. 11. 2025 snídaní), vstupy na veškerý kulturní a sportovní program, výlety (15. 11. 2025 v dopoledních hodinách).</w:t>
      </w:r>
    </w:p>
    <w:p w14:paraId="7D833442" w14:textId="77777777" w:rsidR="009B2B2D" w:rsidRDefault="009B2B2D" w:rsidP="00C90D86">
      <w:pPr>
        <w:pStyle w:val="Nadpis3"/>
      </w:pPr>
      <w:r>
        <w:t>Slevy:</w:t>
      </w:r>
    </w:p>
    <w:p w14:paraId="0B00DCC7" w14:textId="77777777" w:rsidR="009B2B2D" w:rsidRDefault="009B2B2D" w:rsidP="00C90D86">
      <w:pPr>
        <w:pStyle w:val="Normln-odrky1"/>
      </w:pPr>
      <w:r>
        <w:t>Ubytování pouze na 1 nebo 2 noci – celková sleva na osobu Kč 500,-</w:t>
      </w:r>
    </w:p>
    <w:p w14:paraId="3B227AB0" w14:textId="77777777" w:rsidR="009B2B2D" w:rsidRDefault="009B2B2D" w:rsidP="00C90D86">
      <w:pPr>
        <w:pStyle w:val="Normln-odrky1"/>
      </w:pPr>
      <w:r>
        <w:t>Dítě do 10 let – celková sleva na dítě Kč 600,-</w:t>
      </w:r>
    </w:p>
    <w:p w14:paraId="7093A493" w14:textId="77777777" w:rsidR="009B2B2D" w:rsidRDefault="009B2B2D" w:rsidP="00C90D86">
      <w:pPr>
        <w:pStyle w:val="Nadpis3"/>
      </w:pPr>
      <w:r>
        <w:t>Storno podmínky:</w:t>
      </w:r>
    </w:p>
    <w:p w14:paraId="683B0E66" w14:textId="27EEC312" w:rsidR="009B2B2D" w:rsidRDefault="009B2B2D" w:rsidP="00C90D86">
      <w:pPr>
        <w:pStyle w:val="Normln-odrky1"/>
      </w:pPr>
      <w:r>
        <w:t>do 31.08. 2025 – 10 %</w:t>
      </w:r>
      <w:r w:rsidR="00CF67E3">
        <w:t xml:space="preserve"> (vratka 90% ze zaplaceného)</w:t>
      </w:r>
    </w:p>
    <w:p w14:paraId="3CA446AE" w14:textId="1C09D820" w:rsidR="009B2B2D" w:rsidRDefault="009B2B2D" w:rsidP="00C90D86">
      <w:pPr>
        <w:pStyle w:val="Normln-odrky1"/>
      </w:pPr>
      <w:r>
        <w:t>do 30.09. 2025 – 50 %</w:t>
      </w:r>
      <w:r w:rsidR="00CF67E3">
        <w:t xml:space="preserve"> (vratka 50% ze zaplaceného)</w:t>
      </w:r>
    </w:p>
    <w:p w14:paraId="05386312" w14:textId="40B4F2AE" w:rsidR="009B2B2D" w:rsidRDefault="009B2B2D" w:rsidP="00C90D86">
      <w:pPr>
        <w:pStyle w:val="Normln-odrky1"/>
      </w:pPr>
      <w:r>
        <w:t>od 01.10. 2025 – 100 %</w:t>
      </w:r>
      <w:r w:rsidR="00CF67E3">
        <w:t xml:space="preserve"> (vratka 0% ze zaplaceného)</w:t>
      </w:r>
    </w:p>
    <w:p w14:paraId="07F9C309" w14:textId="77777777" w:rsidR="009B2B2D" w:rsidRDefault="009B2B2D" w:rsidP="00311846">
      <w:pPr>
        <w:pStyle w:val="Nadpis3"/>
      </w:pPr>
      <w:r>
        <w:t>Kontakt na organizátory</w:t>
      </w:r>
    </w:p>
    <w:p w14:paraId="28C9B752" w14:textId="77777777" w:rsidR="009B2B2D" w:rsidRDefault="009B2B2D" w:rsidP="009B2B2D">
      <w:pPr>
        <w:spacing w:after="120"/>
      </w:pPr>
      <w:r>
        <w:t>Budete-li mít jakékoliv dotazy či připomínky k akci, ozvěte se na následující kontakty:</w:t>
      </w:r>
    </w:p>
    <w:p w14:paraId="2805EE68" w14:textId="33221AD3" w:rsidR="009B2B2D" w:rsidRDefault="009B2B2D" w:rsidP="00311846">
      <w:pPr>
        <w:pStyle w:val="Normln-odrky1"/>
      </w:pPr>
      <w:r>
        <w:t xml:space="preserve">Hana Pospíchalová, tel: 775 085 124, e-mail: </w:t>
      </w:r>
      <w:hyperlink r:id="rId26" w:history="1">
        <w:r w:rsidR="006609FC" w:rsidRPr="0000155A">
          <w:rPr>
            <w:rStyle w:val="Hypertextovodkaz"/>
          </w:rPr>
          <w:t>hana.pospichalova@sons.cz</w:t>
        </w:r>
      </w:hyperlink>
    </w:p>
    <w:p w14:paraId="0697D118" w14:textId="77777777" w:rsidR="009B2B2D" w:rsidRDefault="009B2B2D" w:rsidP="00311846">
      <w:pPr>
        <w:pStyle w:val="Normln-odrky1"/>
      </w:pPr>
      <w:r>
        <w:t>Jiří Sálus, tel: 775 857 996</w:t>
      </w:r>
    </w:p>
    <w:p w14:paraId="093D39DF" w14:textId="77777777" w:rsidR="009B2B2D" w:rsidRDefault="009B2B2D" w:rsidP="00311846">
      <w:pPr>
        <w:pStyle w:val="Normln-odrky1"/>
      </w:pPr>
      <w:r>
        <w:t>Kristýna Voborská tel: 771 504 849</w:t>
      </w:r>
    </w:p>
    <w:p w14:paraId="0CE1E3AD" w14:textId="77777777" w:rsidR="009B2B2D" w:rsidRDefault="009B2B2D" w:rsidP="00311846">
      <w:pPr>
        <w:pStyle w:val="Normln-odrky1"/>
      </w:pPr>
      <w:r>
        <w:t>Poštou na adrese SONS ČR, odbočka Tábor, Kpt. Jaroše 3106, Tábor 390 02</w:t>
      </w:r>
    </w:p>
    <w:p w14:paraId="72F33B66" w14:textId="77777777" w:rsidR="009B2B2D" w:rsidRDefault="009B2B2D" w:rsidP="009B2B2D">
      <w:pPr>
        <w:spacing w:after="120"/>
      </w:pPr>
    </w:p>
    <w:p w14:paraId="783AB0D6" w14:textId="77777777" w:rsidR="009B2B2D" w:rsidRDefault="009B2B2D" w:rsidP="009B2B2D">
      <w:pPr>
        <w:spacing w:after="120"/>
      </w:pPr>
      <w:r>
        <w:t>Předem Vám děkujeme za spolupráci a těšíme se na setkání s Vámi.</w:t>
      </w:r>
    </w:p>
    <w:p w14:paraId="1FBD4AD0" w14:textId="2E8D02F3" w:rsidR="009B2B2D" w:rsidRPr="00DA47FA" w:rsidRDefault="009B2B2D" w:rsidP="00DA47FA">
      <w:pPr>
        <w:spacing w:after="120"/>
        <w:jc w:val="right"/>
        <w:rPr>
          <w:b/>
          <w:bCs/>
          <w:i/>
          <w:iCs/>
        </w:rPr>
      </w:pPr>
      <w:r w:rsidRPr="00DA47FA">
        <w:rPr>
          <w:b/>
          <w:bCs/>
          <w:i/>
          <w:iCs/>
        </w:rPr>
        <w:t>Srdečně zvou pořadatelé!</w:t>
      </w:r>
    </w:p>
    <w:p w14:paraId="4F25FADF" w14:textId="03381779" w:rsidR="00401E3E" w:rsidRDefault="00401E3E" w:rsidP="00507B22">
      <w:pPr>
        <w:pStyle w:val="Nadpis1"/>
      </w:pPr>
      <w:bookmarkStart w:id="29" w:name="_Toc206581472"/>
      <w:r>
        <w:t>Důležit</w:t>
      </w:r>
      <w:r w:rsidR="00507B22">
        <w:t>é</w:t>
      </w:r>
      <w:r>
        <w:t xml:space="preserve"> informace</w:t>
      </w:r>
      <w:bookmarkEnd w:id="29"/>
    </w:p>
    <w:p w14:paraId="737B558C" w14:textId="7328E6BB" w:rsidR="00401E3E" w:rsidRDefault="00401E3E" w:rsidP="005C2BFB">
      <w:pPr>
        <w:pStyle w:val="Nadpis2"/>
      </w:pPr>
      <w:bookmarkStart w:id="30" w:name="_Toc206581473"/>
      <w:r>
        <w:t>Změna emailových adres</w:t>
      </w:r>
      <w:bookmarkEnd w:id="30"/>
    </w:p>
    <w:p w14:paraId="03287CC3" w14:textId="16ABDA4A" w:rsidR="00401E3E" w:rsidRDefault="00401E3E" w:rsidP="009B2B2D">
      <w:pPr>
        <w:spacing w:after="120"/>
      </w:pPr>
      <w:r>
        <w:t>Pro emailovou komunikaci s námi nyní prosíme používejte emailové adresy:</w:t>
      </w:r>
    </w:p>
    <w:p w14:paraId="59E20666" w14:textId="5C8DA736" w:rsidR="00401E3E" w:rsidRDefault="00B50C97" w:rsidP="004C077A">
      <w:pPr>
        <w:pStyle w:val="Normln-odrky1"/>
      </w:pPr>
      <w:hyperlink r:id="rId27" w:history="1">
        <w:r w:rsidR="00401E3E" w:rsidRPr="00741074">
          <w:rPr>
            <w:rStyle w:val="Hypertextovodkaz"/>
          </w:rPr>
          <w:t>novyjicin@sons.cz</w:t>
        </w:r>
      </w:hyperlink>
    </w:p>
    <w:p w14:paraId="1A6B67AC" w14:textId="4A2A2E86" w:rsidR="00401E3E" w:rsidRDefault="00B50C97" w:rsidP="004C077A">
      <w:pPr>
        <w:pStyle w:val="Normln-odrky1"/>
      </w:pPr>
      <w:hyperlink r:id="rId28" w:history="1">
        <w:r w:rsidR="00401E3E" w:rsidRPr="00741074">
          <w:rPr>
            <w:rStyle w:val="Hypertextovodkaz"/>
          </w:rPr>
          <w:t>martin.hyvnar@sons.cz</w:t>
        </w:r>
      </w:hyperlink>
    </w:p>
    <w:p w14:paraId="44E25C5E" w14:textId="6280E2D4" w:rsidR="00401E3E" w:rsidRDefault="00B50C97" w:rsidP="004C077A">
      <w:pPr>
        <w:pStyle w:val="Normln-odrky1"/>
      </w:pPr>
      <w:hyperlink r:id="rId29" w:history="1">
        <w:r w:rsidR="00401E3E" w:rsidRPr="00741074">
          <w:rPr>
            <w:rStyle w:val="Hypertextovodkaz"/>
          </w:rPr>
          <w:t>hana.petrova@sons.cz</w:t>
        </w:r>
      </w:hyperlink>
    </w:p>
    <w:p w14:paraId="1154B9C6" w14:textId="52570FA4" w:rsidR="00401E3E" w:rsidRDefault="00B50C97" w:rsidP="004C077A">
      <w:pPr>
        <w:pStyle w:val="Normln-odrky1"/>
      </w:pPr>
      <w:hyperlink r:id="rId30" w:history="1">
        <w:r w:rsidR="00401E3E" w:rsidRPr="00741074">
          <w:rPr>
            <w:rStyle w:val="Hypertextovodkaz"/>
          </w:rPr>
          <w:t>petr.jasinsky@sons.cz</w:t>
        </w:r>
      </w:hyperlink>
    </w:p>
    <w:p w14:paraId="2CAB8D08" w14:textId="15BFD5CB" w:rsidR="00401E3E" w:rsidRDefault="00401E3E" w:rsidP="009B2B2D">
      <w:pPr>
        <w:spacing w:after="120"/>
      </w:pPr>
    </w:p>
    <w:p w14:paraId="769FC3B3" w14:textId="51BD74C9" w:rsidR="005042AD" w:rsidRDefault="00401E3E" w:rsidP="00D354D1">
      <w:pPr>
        <w:spacing w:after="120"/>
      </w:pPr>
      <w:r>
        <w:t>Emaily z původních adres jsou zatím přesměrovány</w:t>
      </w:r>
      <w:r w:rsidR="00E76A7F">
        <w:t xml:space="preserve"> (tedy fungují)</w:t>
      </w:r>
      <w:r>
        <w:t>, nicméně nelze</w:t>
      </w:r>
      <w:r w:rsidR="00E76A7F">
        <w:t xml:space="preserve"> dlouhodobě</w:t>
      </w:r>
      <w:r>
        <w:t xml:space="preserve"> zaručit, že všechny v pořádku dorazí.</w:t>
      </w:r>
      <w:bookmarkStart w:id="31" w:name="Dulezite_informace"/>
      <w:bookmarkEnd w:id="8"/>
      <w:bookmarkEnd w:id="19"/>
      <w:bookmarkEnd w:id="24"/>
    </w:p>
    <w:p w14:paraId="7CB03FE6" w14:textId="77777777" w:rsidR="00377561" w:rsidRDefault="00377561" w:rsidP="00377561">
      <w:pPr>
        <w:pStyle w:val="Nadpis2"/>
      </w:pPr>
      <w:bookmarkStart w:id="32" w:name="_Toc206581474"/>
      <w:r>
        <w:t>Činnosti prezidenta a viceprezidenta za červen</w:t>
      </w:r>
      <w:bookmarkEnd w:id="32"/>
    </w:p>
    <w:p w14:paraId="0BDFC2D9" w14:textId="77777777" w:rsidR="00377561" w:rsidRDefault="00377561" w:rsidP="00377561">
      <w:pPr>
        <w:spacing w:after="120"/>
      </w:pPr>
      <w:r>
        <w:t>Tento článek vznikl až po červencovém XI. Celostátním shromáždění SONS, po němž je tedy již jasné, že byla přijata novela stanov, podle které se nově zvolený prezident (v našem případě prezidentka) a viceprezident ujme své funkce až po šedesáti dnech po zvolení; i z tohoto důvodu budeme ještě v červenci a srpnu pokračovat s kolegou Honzou Šnyrychem v informování o činnosti nejvyššího vedení SONS zaběhaným způsobem; tedy s chutí do toho!</w:t>
      </w:r>
    </w:p>
    <w:p w14:paraId="2242A98B" w14:textId="1D9E2812" w:rsidR="00377561" w:rsidRDefault="00377561" w:rsidP="00377561">
      <w:pPr>
        <w:pStyle w:val="Nadpis3"/>
      </w:pPr>
      <w:r>
        <w:t>Hosté z maďarské federace nevidomých</w:t>
      </w:r>
      <w:r w:rsidR="00BD6F40">
        <w:t xml:space="preserve"> </w:t>
      </w:r>
      <w:r w:rsidR="001F779E">
        <w:br/>
      </w:r>
      <w:r>
        <w:t>a slabozrakých (MVGYOSZ)</w:t>
      </w:r>
    </w:p>
    <w:p w14:paraId="27997AB2" w14:textId="77777777" w:rsidR="00377561" w:rsidRDefault="00377561" w:rsidP="00377561">
      <w:pPr>
        <w:spacing w:after="120"/>
      </w:pPr>
      <w:r>
        <w:t>V úterý 3. června přijela na návštěvu do Prahy sedmičlenná delegace, kterou vedl prezident federace Sándor Nagy. Zásadním impulsem pro tuto návštěvu byl zájem maďarských kolegů o náš systém pro orientaci a navigaci založený na ovládání našimi vysílačkami VPN. Samozřejmě že kromě důkladného teoretického i praktického předvedení tohoto systému jsme návštěvě ukázali náš dům v Krakovské, seznámili je s činností a strukturou SONS a zvlášť s některými konkrétními odděleními. Svůj čas maďarské delegaci věnovaly i kolegyně z Tyfloservisu, které si připravily překvapení v podobě jedné z nových pracovnic, která byla schopna komunikovat přímo v maďarštině. Vzájemně jsme se poinformovali o hmotném sociálním zabezpečení nevidomých a slabozrakých, o dostupnosti pomůcek, řeč přišla i na výhody i nevýhody inkluzivního vzdělávání. Sedm zástupců maďarské federace ve čtvrtek odjíždělo po dvou dnech zpět do Budapešti dle jejich slov se spoustou dojmů a informací, dveře pro vzájemnou budoucí spolupráci jsou rozhodně otevřeny dokořán.</w:t>
      </w:r>
    </w:p>
    <w:p w14:paraId="4604C76B" w14:textId="4FDE48DD" w:rsidR="00377561" w:rsidRDefault="00377561" w:rsidP="00BD6F40">
      <w:pPr>
        <w:pStyle w:val="Nadpis3"/>
      </w:pPr>
      <w:r>
        <w:t xml:space="preserve">Akční plány pro zpřístupňování televizního </w:t>
      </w:r>
      <w:r w:rsidR="00BD6F40">
        <w:br/>
      </w:r>
      <w:r>
        <w:t>vysílání a mediálních služeb na vyžádání</w:t>
      </w:r>
    </w:p>
    <w:p w14:paraId="3A027817" w14:textId="77777777" w:rsidR="00377561" w:rsidRDefault="00377561" w:rsidP="00377561">
      <w:pPr>
        <w:spacing w:after="120"/>
      </w:pPr>
      <w:r>
        <w:t>Jednáním s televizemi, od největších až po úplně malé a s poskytovateli audiovizuálních mediálních služeb na vyžádání jsme v červnu věnovali hodně času a úsilí. Hlavním koordinátorem za SONS byl a stále je kolega ze Sociálně právní poradny Petr Kašpar, který si na jednotlivé schůzky přizýval mě, viceprezidenta Jana Šnyrycha nebo Marka Salabu tak, abychom vždy byli schopni s konkrétním subjektem projednat návrh jeho akčního plánu. Z jednání pak plynula naše stanoviska, která musí subjekty Radě pro rozhlasové a televizní vysílání předložit spolu s plánem na zvyšování přístupnosti na období od 1. července tohoto roku do 30. června 2027. Největší důraz jsme pochopitelně kladli na velké televizní společnosti, Českou televizi, Novu, Primu, a další, nicméně stanoviska jsme poskytli k několika desítkám akčních plánů. Naší snahou, stejně jako před dvěma lety, bylo jednak navyšování počtu filmů či seriálů opatřených audiopopisem, ale zejména také zvažování smysluplnosti audiopopisu a upozorňování na možnost zpřístupnit jiné než dramatické pořady vhodnými dramaturgickými opatřeními. Zdůrazňovali jsme, aby si tvůrci pořadů uvědomovali, že je mohou sledovat i slabozrací a nevidomí diváci a aby zásadní informace nebyly sděleny jen obrazem, nýbrž i slovy. Ve většině případů jsme se setkali s konstruktivním přístupem a snahou vycházet našim potřebám vstříc, pochopitelně narážející na zejména finanční limity.</w:t>
      </w:r>
    </w:p>
    <w:p w14:paraId="0BC5CFE4" w14:textId="77777777" w:rsidR="00377561" w:rsidRDefault="00377561" w:rsidP="00BD6F40">
      <w:pPr>
        <w:pStyle w:val="Nadpis3"/>
      </w:pPr>
      <w:r>
        <w:t>Republiková rada</w:t>
      </w:r>
    </w:p>
    <w:p w14:paraId="2C7189C3" w14:textId="77777777" w:rsidR="00377561" w:rsidRDefault="00377561" w:rsidP="00377561">
      <w:pPr>
        <w:spacing w:after="120"/>
      </w:pPr>
      <w:r>
        <w:t>V pátek 6. června se sešla na svém posledním řádném (15.) zasedání. Část jednání byla samozřejmě věnována přípravě v té době nadcházejícího celostátního shromáždění, z bodů s přetrvávajícím dopadem uveďme např. tyto:</w:t>
      </w:r>
    </w:p>
    <w:p w14:paraId="26AFBC86" w14:textId="33FE1177" w:rsidR="00377561" w:rsidRDefault="00377561" w:rsidP="00BD6F40">
      <w:pPr>
        <w:pStyle w:val="Normln-odrky1"/>
      </w:pPr>
      <w:r>
        <w:t>Republiková rada byla stručně informována o stavebních úpravách týkajících se domu služeb v Krakovské, z nichž se již některé do doby sepisování tohoto článku realizovaly. Zejména došlo ke zvýšení zabezpečení celé budovy tím, že původní dveře byly opatřeny novým, moderním elektronickým zámkem, který způsobuje, že při každém zavření dveří se tyto zároveň uzamknou. Pro běžné návštěvníky to nepřináší žádnou změnu, do domu budou i nadále vpouštěni za použití zvonku a ústředny, pro zaměstnance změna přinesla povinnou výměnu klíčů za čipy, ale hlavně byl odstraněn nežádoucí stav, kdy existovala možnost překonání zavřených dveří s použitím poměrně malého úsilí.</w:t>
      </w:r>
    </w:p>
    <w:p w14:paraId="3EE01BA6" w14:textId="28ED6F5D" w:rsidR="00377561" w:rsidRDefault="00377561" w:rsidP="00BD6F40">
      <w:pPr>
        <w:pStyle w:val="Normln-odrky1"/>
      </w:pPr>
      <w:r>
        <w:t>Velké stavební práce proběhly i na dvoře objektu, byla zaizolována stěna domu, takže by mělo být zabráněno vlhnutí nově vybudované posilovny.</w:t>
      </w:r>
    </w:p>
    <w:p w14:paraId="36918745" w14:textId="78AFF669" w:rsidR="00377561" w:rsidRDefault="00377561" w:rsidP="00BD6F40">
      <w:pPr>
        <w:pStyle w:val="Normln-odrky1"/>
      </w:pPr>
      <w:r>
        <w:t>Ze změn, které nás ještě čekají, uveďme zejména instalaci nové klimatizační jednotky, která zajistí mnohem lepší podmínky v temné komoře a také v suterénní klubovně. Tuto akci významně podpořil Nadační fond Mathilda, za což upřímně děkujeme zejména jejímu řediteli Luboši Krapkovi. Zlepšení dozná i osvětlení v klubovně, které tak vhodně doplní již před časem instalovanou audiovizuální techniku, která umožňuje pořádání hybridních událostí, tedy jakýchkoliv setkání pořádaných prezenční i online formou. Za nové osvětlení pro změnu děkujeme Nadačnímu fondu Českého rozhlasu Světluška, který na tento projekt významně přispěl.</w:t>
      </w:r>
    </w:p>
    <w:p w14:paraId="07FF455A" w14:textId="39D00A43" w:rsidR="00377561" w:rsidRDefault="00377561" w:rsidP="00BD6F40">
      <w:pPr>
        <w:pStyle w:val="Normln-odrky1"/>
      </w:pPr>
      <w:r>
        <w:t>Republiková rada rozhodla o zrušení již prázdné skořápky v podobě pobočného spolku Tyflopomůcky, SONS, jehož reálný obsah byl již k počátku minulého roku převeden do společnosti s ručením omezeným.</w:t>
      </w:r>
    </w:p>
    <w:p w14:paraId="671434A8" w14:textId="221D32B9" w:rsidR="00377561" w:rsidRDefault="00377561" w:rsidP="00BD6F40">
      <w:pPr>
        <w:pStyle w:val="Normln-odrky1"/>
      </w:pPr>
      <w:r>
        <w:t>Republiková rada byla také informována o změnách probíhajících v TyfloCentrech Brno a Ústí nad Labem. Zatímco brněnské TyfloCentrum úspěšně vzkvétá pod vedením jeho ředitelky Hany Bubeníčkové, která se však rozhodla své působení ve funkci ředitele ukončit k 31. prosinci 2025 a výběrové řízení hledající jejího nástupce je již v plném proudu, ekonomicky méně se daří TyfloCentru v Ústí nad Labem, z něhož také odchází jeho ředitelka Alena Bašníková k poslednímu červenci 2025.</w:t>
      </w:r>
    </w:p>
    <w:p w14:paraId="44BE20AE" w14:textId="77777777" w:rsidR="00377561" w:rsidRDefault="00377561" w:rsidP="008E373D">
      <w:pPr>
        <w:pStyle w:val="Nadpis3"/>
      </w:pPr>
      <w:r>
        <w:t>Červnová kampaň kandidátů do nejvyšších funkcí SONS</w:t>
      </w:r>
    </w:p>
    <w:p w14:paraId="76A9B8FF" w14:textId="77777777" w:rsidR="00377561" w:rsidRDefault="00377561" w:rsidP="00377561">
      <w:pPr>
        <w:spacing w:after="120"/>
      </w:pPr>
      <w:r>
        <w:t>Článek už všichni čtete v době, kdy, již bylo o tom, kdo povede náš spolek po další čtyři roky, rozhodnuto. Proto bych zde už jen jedním souvětím připomněl, že jsme v červnu kromě tradičního předvolebního speciálu Naší šance a otištění medailonků v Zoře přispěli k transparentní předvolební kampani moderovanou debatou kandidátů na funkci prezidenta i viceprezidenta, která se konala právě hybridní formou 9. června v klubovně v Krakovské a přinesla otevřenou diskusi, v níž mohli klást dotazy všichni účastníci a která snad přispěla ke zodpovědnému rozhodování delegátů XI. Celostátního shromáždění.</w:t>
      </w:r>
    </w:p>
    <w:p w14:paraId="682AF55C" w14:textId="77777777" w:rsidR="00377561" w:rsidRDefault="00377561" w:rsidP="008E373D">
      <w:pPr>
        <w:pStyle w:val="Nadpis3"/>
      </w:pPr>
      <w:r>
        <w:t>Republikové shromáždění NRZP</w:t>
      </w:r>
    </w:p>
    <w:p w14:paraId="397F2BBA" w14:textId="77777777" w:rsidR="00377561" w:rsidRDefault="00377561" w:rsidP="00377561">
      <w:pPr>
        <w:spacing w:after="120"/>
      </w:pPr>
      <w:r>
        <w:t>Oba s viceprezidentem jsme se zúčastnili jednání nejvyššího orgánu Národní rady osob se zdravotním postižením, které proběhlo v jejím sídle v pražských Holešovicích ve čtvrtek 19. června.</w:t>
      </w:r>
    </w:p>
    <w:p w14:paraId="228233F9" w14:textId="77777777" w:rsidR="00377561" w:rsidRDefault="00377561" w:rsidP="00377561">
      <w:pPr>
        <w:spacing w:after="120"/>
      </w:pPr>
      <w:r>
        <w:t>I na tomto shromáždění se volilo, ačkoliv ne do nejvyšší funkce, šlo jen o volby doplňující, které si vyžádala zejména rezignace prvního místopředsedy Jiřího Morávka. Do této funkce byl zvolen Jiří Vencl, já jsem byl SONS navržen a shromážděním zvolen do funkce místopředsedy. Republikové shromáždění tentokrát nepřijímalo žádné zásadní vyjádření k politické situaci, vzalo na vědomí zprávy o činnosti NRZP za uplynulý rok a zprávu o hospodaření.</w:t>
      </w:r>
    </w:p>
    <w:p w14:paraId="78109139" w14:textId="77777777" w:rsidR="00377561" w:rsidRDefault="00377561" w:rsidP="008E373D">
      <w:pPr>
        <w:pStyle w:val="Nadpis3"/>
      </w:pPr>
      <w:r>
        <w:t>Správní a dozorčí rady</w:t>
      </w:r>
    </w:p>
    <w:p w14:paraId="53CFD47E" w14:textId="77777777" w:rsidR="00377561" w:rsidRDefault="00377561" w:rsidP="00377561">
      <w:pPr>
        <w:spacing w:after="120"/>
      </w:pPr>
      <w:r>
        <w:t>Právě tyto orgány SONS založených obecně prospěšných společností se téměř všechny scházejí během května a zejména června, kdy je třeba se vyjádřit k výročním zprávám a účetním závěrkám za předchozí kalendářní rok. Letošní červen samozřejmě nebyl výjimkou, já jsem absolvoval jednání správních rad TC Brno, České Budějovice, Hradec Králové, Praha, Ústí nad Labem, střediska na Dědině a Tyfloservisu, některé online, osobně jsem navštívil Hradec a Brno. Jan Šnyrych zavítal do Liberce, Veronika Pokorná do Plzně.</w:t>
      </w:r>
    </w:p>
    <w:p w14:paraId="6717BB0A" w14:textId="77777777" w:rsidR="00377561" w:rsidRDefault="00377561" w:rsidP="008E373D">
      <w:pPr>
        <w:pStyle w:val="Nadpis3"/>
      </w:pPr>
      <w:r>
        <w:t>Národní plán pro OZP</w:t>
      </w:r>
    </w:p>
    <w:p w14:paraId="104CACD1" w14:textId="77777777" w:rsidR="00377561" w:rsidRDefault="00377561" w:rsidP="00377561">
      <w:pPr>
        <w:spacing w:after="120"/>
      </w:pPr>
      <w:r>
        <w:t>Ve středu 25. června se uskutečnilo už třetí setkání pracovní skupiny, jejímž koordinátorem je sekretariát Rady vlády pro osoby se zdravotním postižením a jejímž cílem je tvorba vládní politiky pro osoby se zdravotním postižením na roky 2026-2030.</w:t>
      </w:r>
    </w:p>
    <w:p w14:paraId="1BD86A01" w14:textId="2F3C6204" w:rsidR="00D354D1" w:rsidRDefault="00377561" w:rsidP="00377561">
      <w:pPr>
        <w:spacing w:after="120"/>
      </w:pPr>
      <w:r>
        <w:t>Čtyřhodinové jednání se uskutečnilo v parném počasí, v naštěstí dobře klimatizovaném prostoru Strakovky. Zde si dovolím jen heslovitě uvést nejdůležitější cíle a opatření, která jsme za SONS do Národního plánu navrhli či se k nim výslovně přihlásili:</w:t>
      </w:r>
    </w:p>
    <w:p w14:paraId="5D738527" w14:textId="538DA2CC" w:rsidR="00377561" w:rsidRDefault="00377561" w:rsidP="004F7240">
      <w:pPr>
        <w:pStyle w:val="Normln-odrky1"/>
      </w:pPr>
      <w:r>
        <w:t>Rozvoj, propagace a standardizace Braillova písma</w:t>
      </w:r>
    </w:p>
    <w:p w14:paraId="33C823FA" w14:textId="3C84CA9A" w:rsidR="00377561" w:rsidRDefault="00377561" w:rsidP="004F7240">
      <w:pPr>
        <w:pStyle w:val="Normln-odrky1"/>
      </w:pPr>
      <w:r>
        <w:t>Usnadnění vzniku filmů zpřístupněných pro nevidomé</w:t>
      </w:r>
    </w:p>
    <w:p w14:paraId="2018FC7F" w14:textId="73F83B05" w:rsidR="00377561" w:rsidRDefault="00377561" w:rsidP="004F7240">
      <w:pPr>
        <w:pStyle w:val="Normln-odrky1"/>
      </w:pPr>
      <w:r>
        <w:t>Zlepšení přístupnosti železniční přepravy pro nevidomé a slabozraké</w:t>
      </w:r>
    </w:p>
    <w:p w14:paraId="799B6355" w14:textId="2C057BD6" w:rsidR="00377561" w:rsidRDefault="00377561" w:rsidP="004F7240">
      <w:pPr>
        <w:pStyle w:val="Normln-odrky1"/>
      </w:pPr>
      <w:r>
        <w:t>Zajištění předvídatelné a stabilní finanční podpory pro spolky lidí se zdravotním postižením</w:t>
      </w:r>
    </w:p>
    <w:p w14:paraId="593EB3DB" w14:textId="2FC722BE" w:rsidR="00377561" w:rsidRDefault="00377561" w:rsidP="004F7240">
      <w:pPr>
        <w:pStyle w:val="Normln-odrky1"/>
      </w:pPr>
      <w:r>
        <w:t>Snižování nebezpečnosti tzv. tichých vozidel pro nevidomé a slabozraké chodce</w:t>
      </w:r>
    </w:p>
    <w:p w14:paraId="5586BBB0" w14:textId="18AA4A69" w:rsidR="00377561" w:rsidRDefault="00377561" w:rsidP="004F7240">
      <w:pPr>
        <w:pStyle w:val="Normln-odrky1"/>
      </w:pPr>
      <w:r>
        <w:t>Vytvoření nové ČSN upravující dlažební kostky a dlažební desky se speciální hmatovou úpravou použitelné pro zrakově postižené</w:t>
      </w:r>
    </w:p>
    <w:p w14:paraId="2CDB34B1" w14:textId="2788D36A" w:rsidR="00377561" w:rsidRDefault="00377561" w:rsidP="004F7240">
      <w:pPr>
        <w:pStyle w:val="Normln-odrky1"/>
      </w:pPr>
      <w:r>
        <w:t>Důsledná aplikace předpisů v oblasti bezbariérovosti užívání staveb</w:t>
      </w:r>
    </w:p>
    <w:p w14:paraId="70813766" w14:textId="77777777" w:rsidR="00377561" w:rsidRDefault="00377561" w:rsidP="00377561">
      <w:pPr>
        <w:spacing w:after="120"/>
      </w:pPr>
    </w:p>
    <w:p w14:paraId="283740BD" w14:textId="77777777" w:rsidR="00377561" w:rsidRDefault="00377561" w:rsidP="00377561">
      <w:pPr>
        <w:spacing w:after="120"/>
      </w:pPr>
      <w:r>
        <w:t>O tom, které návrhy a v jaké formě se skutečně do zásadního strategického dokumentu dostanou, budeme informovat později.</w:t>
      </w:r>
    </w:p>
    <w:p w14:paraId="6ABB4FB9" w14:textId="77777777" w:rsidR="00377561" w:rsidRDefault="00377561" w:rsidP="004E7ED1">
      <w:pPr>
        <w:pStyle w:val="Nadpis3"/>
      </w:pPr>
      <w:r>
        <w:t>Kultura</w:t>
      </w:r>
    </w:p>
    <w:p w14:paraId="0BF8675D" w14:textId="77777777" w:rsidR="00377561" w:rsidRDefault="00377561" w:rsidP="00377561">
      <w:pPr>
        <w:spacing w:after="120"/>
      </w:pPr>
      <w:r>
        <w:t>K příjemným stránkám itineráře prezidenta SONS patří účast na kulturních událostech SONS. V sobotu 14. června tradiční koncert uspořádal můj mateřský Klub učitelů hudby se zrakovým postižením, již po několikáté v příjemném prostředí Žižkovského Atria; letošní koncert vynikal větším zastoupením žákovských čísel, zlatým hřebem byla vystoupení zpěvačky Evy Blažkové a klarinetisty Milana Arnera.</w:t>
      </w:r>
    </w:p>
    <w:p w14:paraId="0ABC5582" w14:textId="77777777" w:rsidR="00377561" w:rsidRDefault="00377561" w:rsidP="00377561">
      <w:pPr>
        <w:spacing w:after="120"/>
      </w:pPr>
      <w:r>
        <w:t>S ohledem na hudební složku, o kterou se postarali Jan Szkatula, Alžbeta Suková a Jiří Fenz a vlastně všichni, kdo vyhověli v pozvánce vyjádřenému přání, aby si přinesli jakýkoliv vlastní hudební nástroj, si dovolím zmínit i rozlučkový večírek, který jsme uspořádali v klubovně v Krakovské u příležitosti končícího funkčního období prezidenta, viceprezidenta a také výkonné ředitelky SONS. S radostným veselím jsme tak symbolicky uzavřeli z hlediska SONS krátkou, pro mě osobně velmi významnou epizodu. Mým kolegům v nejvyšším vedení SONS, tedy Honzovi Šnyrychovi a Veronice Pokorné upřímně děkuju za jejich plnou nejen profesní, ale hlavně přátelskou podporu. Všem čtenářům našich pravidelných článků o činnosti pak děkuji za pozornost a držím nám všem , včetně staronového vedení SONS, palce, ať se nám daří budovat přátelský, moderní, efektivní a nevidomým a slabozrakým lidem sloužící spolek!</w:t>
      </w:r>
    </w:p>
    <w:p w14:paraId="5828B5E8" w14:textId="1FA86570" w:rsidR="00377561" w:rsidRPr="004E7ED1" w:rsidRDefault="00377561" w:rsidP="004E7ED1">
      <w:pPr>
        <w:spacing w:after="120"/>
        <w:jc w:val="right"/>
        <w:rPr>
          <w:b/>
          <w:bCs/>
          <w:i/>
          <w:iCs/>
        </w:rPr>
      </w:pPr>
      <w:r w:rsidRPr="004E7ED1">
        <w:rPr>
          <w:b/>
          <w:bCs/>
          <w:i/>
          <w:iCs/>
        </w:rPr>
        <w:t>Luboš Zajíc</w:t>
      </w:r>
    </w:p>
    <w:bookmarkStart w:id="33" w:name="Socialne_pravni_poradna"/>
    <w:bookmarkEnd w:id="31"/>
    <w:p w14:paraId="4208B616" w14:textId="75B06C9D" w:rsidR="004752B7" w:rsidRDefault="0018245C" w:rsidP="0031361B">
      <w:pPr>
        <w:pStyle w:val="Nadpis1"/>
      </w:pPr>
      <w:r>
        <w:fldChar w:fldCharType="begin"/>
      </w:r>
      <w:r>
        <w:instrText xml:space="preserve"> HYPERLINK \l "Socialne_pravni_poradna" </w:instrText>
      </w:r>
      <w:r>
        <w:fldChar w:fldCharType="separate"/>
      </w:r>
      <w:bookmarkStart w:id="34" w:name="_Toc188514418"/>
      <w:bookmarkStart w:id="35" w:name="_Toc206581475"/>
      <w:r w:rsidR="004752B7" w:rsidRPr="00B501C0">
        <w:rPr>
          <w:rStyle w:val="Hypertextovodkaz"/>
          <w:color w:val="auto"/>
        </w:rPr>
        <w:t>SOCIÁLNĚ PRÁVNÍ PORADNA</w:t>
      </w:r>
      <w:r>
        <w:rPr>
          <w:rStyle w:val="Hypertextovodkaz"/>
          <w:color w:val="auto"/>
        </w:rPr>
        <w:fldChar w:fldCharType="end"/>
      </w:r>
      <w:r w:rsidR="00131C60" w:rsidRPr="00B501C0">
        <w:t xml:space="preserve"> 0</w:t>
      </w:r>
      <w:r w:rsidR="00E71635">
        <w:t>8</w:t>
      </w:r>
      <w:r w:rsidR="00131C60" w:rsidRPr="00B501C0">
        <w:t>/25</w:t>
      </w:r>
      <w:bookmarkEnd w:id="34"/>
      <w:bookmarkEnd w:id="35"/>
    </w:p>
    <w:p w14:paraId="1FE180FA" w14:textId="77777777" w:rsidR="00F16993" w:rsidRDefault="00F16993" w:rsidP="00485CD2">
      <w:pPr>
        <w:pStyle w:val="Nadpis2"/>
      </w:pPr>
      <w:bookmarkStart w:id="36" w:name="_Toc206581476"/>
      <w:r>
        <w:t>Praktické informace k dotovaným telefonům od O2</w:t>
      </w:r>
      <w:bookmarkEnd w:id="36"/>
    </w:p>
    <w:p w14:paraId="291DB84F" w14:textId="77777777" w:rsidR="00F16993" w:rsidRDefault="00F16993" w:rsidP="00F16993">
      <w:r>
        <w:t>Telefony iPhone 16e 128GB 5G a BlindShell Classic 2 jsou buď k prodeji za 2 789 Kč nebo k pronájmu za 116,20 Kč měsíčně, telefon ClearSound CL 400 je buď k prodeji za 455 Kč nebo k pronájmu za 29,50 Kč měsíčně, to vše jen u operátora O2. Náš kolega Jan Urbánek se s námi podělil o svoji čerstvou zkušenost s koupí iPhonu.</w:t>
      </w:r>
    </w:p>
    <w:p w14:paraId="1CFCB81A" w14:textId="7AB63184" w:rsidR="00F16993" w:rsidRDefault="00F16993" w:rsidP="00F16993">
      <w:r>
        <w:t xml:space="preserve">Komunikoval s adresou </w:t>
      </w:r>
      <w:hyperlink r:id="rId31" w:history="1">
        <w:r w:rsidR="00485CD2" w:rsidRPr="0000155A">
          <w:rPr>
            <w:rStyle w:val="Hypertextovodkaz"/>
          </w:rPr>
          <w:t>ztp.slevy@o2.cz</w:t>
        </w:r>
      </w:hyperlink>
      <w:r w:rsidR="00485CD2">
        <w:t xml:space="preserve"> </w:t>
      </w:r>
      <w:r>
        <w:t>a pokud to zájemci vyhovuje, doporučuje využít prodejnu O2 v Praze na Národní třídě, kde už vědí, co a jak vyplnit. Ačkoliv předem poslal sken průkazu ZTP/P, což operátor ve svém systému aktivoval do druhého dne, stejně si pracovník prodejny průkaz a občanský průkaz zkopíroval. Pak společně vyplnili formulář žádosti, který stačilo jen podepsat a pak už jen čekat na zásilku. Ke kupní ceně musel připočítat ještě poplatek za dodání 99 Kč, protože zboží se rozesílá z centrálního skladu. Cena včetně doručení tak byla celkem 2 888 Kč. Na dodání si sice prodávající vyhradil dobu šesti týdnů, ale zboží dodal za méně než týden.</w:t>
      </w:r>
    </w:p>
    <w:p w14:paraId="080E3CC0" w14:textId="77777777" w:rsidR="00F16993" w:rsidRDefault="00F16993" w:rsidP="00F16993">
      <w:r>
        <w:t>Ke vzniku nároku (samozřejmě kromě zdravotního postižení) stačí jakýkoliv měsíční tarif pro mobilní telefon, internet nebo pevnou linku. U předplacené karty nárok není. Nárok se obnovuje jednou za tři roky, což je vstřícná lhůta proti pěti letům u příspěvku na zvláštní pomůcku, který poskytuje úřad práce.</w:t>
      </w:r>
    </w:p>
    <w:p w14:paraId="075FEA44" w14:textId="7B04FE05" w:rsidR="00F16993" w:rsidRDefault="00F16993" w:rsidP="00F16993">
      <w:r>
        <w:t>Veškeré informace jsou na tomto odkazu:</w:t>
      </w:r>
      <w:r w:rsidR="006C3455">
        <w:t xml:space="preserve"> </w:t>
      </w:r>
    </w:p>
    <w:p w14:paraId="05AADA6B" w14:textId="253FB350" w:rsidR="00F16993" w:rsidRDefault="00B50C97" w:rsidP="00F16993">
      <w:hyperlink r:id="rId32" w:anchor="s-telefony-pro-nevidome-a-slabozrake" w:history="1">
        <w:r w:rsidR="006C3455" w:rsidRPr="0000155A">
          <w:rPr>
            <w:rStyle w:val="Hypertextovodkaz"/>
          </w:rPr>
          <w:t>https://www.o2.cz/podpora/dotovane-telefony-pro-zp#s-telefony-pro-nevidome-a-slabozrake</w:t>
        </w:r>
      </w:hyperlink>
    </w:p>
    <w:p w14:paraId="76164C27" w14:textId="77777777" w:rsidR="00F16993" w:rsidRDefault="00F16993" w:rsidP="005B06AE">
      <w:pPr>
        <w:pStyle w:val="Nadpis2"/>
      </w:pPr>
      <w:bookmarkStart w:id="37" w:name="_Toc206581477"/>
      <w:r>
        <w:t>Kliknutí za tři roky svobody</w:t>
      </w:r>
      <w:bookmarkEnd w:id="37"/>
    </w:p>
    <w:p w14:paraId="50747AAA" w14:textId="77777777" w:rsidR="00F16993" w:rsidRDefault="00F16993" w:rsidP="00F16993">
      <w:r>
        <w:t>Do kategorie zpráv ze soudní síně, které podle mne stojí za pozornost, patří i ta, podle níž Ústavní soud v březnu pod značkou IV.ÚS 307/25 odmítl stížnost muže, kterého předtím soudy všech stupňů uznaly vinným spácháním podvodu, neoprávněného přístupu k počítačovému systému a neoprávněného opatření, padělání a pozměnění platebního prostředku a za to mu uložily úhrnný trest odnětí svobody v trvání tří let se zařazením do věznice s ostrahou. Dlužno dodat, že Ústavní soud není další soudní instancí a nemůže sám zmírnit trest, takže buď stížnosti nevyhoví nebo celé rozhodnutí pro neústavnost zruší.</w:t>
      </w:r>
    </w:p>
    <w:p w14:paraId="582CAD26" w14:textId="16B137D7" w:rsidR="00F16993" w:rsidRDefault="00F16993" w:rsidP="00F16993">
      <w:r>
        <w:t>Podstata obvinění byla v tom, že muž si po smrti manželky poslal z jejího účtu necelých 300 tisíc korun na účet své firmy. K účtu ale neměl disponentské právo, přístupové údaje mu sdělila před smrtí manželka. K dědění byla přitom povolána kromě něj ještě jeho tchyně, i když její dědický podíl nakonec činil jen 37 tisíc Kč, a dědické řízení v době transakce ještě neproběhlo.</w:t>
      </w:r>
    </w:p>
    <w:p w14:paraId="7DAC8474" w14:textId="77777777" w:rsidR="00F16993" w:rsidRDefault="00F16993" w:rsidP="00F16993">
      <w:r>
        <w:t>Obviněný se obhajoval tím, že dědictví se nabývá smrtí zůstavitele a on se tímto okamžikem stal minimálně spoluvlastníkem peněz a že pro přístup k účtu a převody nemohl používat falešnou identitu své zemřelé manželky, protože mu své přístupové údaje k účtu sdělila.</w:t>
      </w:r>
    </w:p>
    <w:p w14:paraId="7A4FE57A" w14:textId="77777777" w:rsidR="00F16993" w:rsidRDefault="00F16993" w:rsidP="00F16993">
      <w:r>
        <w:t>Podle soudů však k nabytí dědictví dochází až na základě rozhodnutí soudu ve prospěch osoby, jejíž dědické právo bylo prokázáno, a nikoliv jen na základě smrti zůstavitele. Naopak, je nutný úřední zásah státu, přičemž stěžovatel v řízení neprokázal jakékoliv oprávnění spravovat majetek po své manželce do konečného dědického rozhodnutí soudu.</w:t>
      </w:r>
    </w:p>
    <w:p w14:paraId="77509A26" w14:textId="77777777" w:rsidR="00F16993" w:rsidRDefault="00F16993" w:rsidP="00F16993">
      <w:r>
        <w:t>Je tedy nutné mít na paměti, že nemá-li pozůstalý k účtu platné disponentské právo, je třeba se před skončením dědického řízení zdržet převodů z účtu zesnulého, i když má přístupové údaje, a i když zůstatek na účtu v budoucnu pravděpodobně zdědí. A to zvlášť tehdy, nejde-li o jediného univerzálního dědice, ale přichází-li jich v úvahu více. Toto pravidlo platí obecně i pro nakládání s jiným majetkem.</w:t>
      </w:r>
    </w:p>
    <w:p w14:paraId="4C27DF18" w14:textId="77777777" w:rsidR="00F16993" w:rsidRDefault="00F16993" w:rsidP="00F16993">
      <w:r>
        <w:t>Zůstaneme-li u bankovních účtů, o úmrtí člena rodiny je vhodné banku informovat (není to však povinnost). Pokud se tak nestane, banka se o něm zpravidla dozví od soudem pověřeného notáře při lustraci majetku a účtů zůstavitele.</w:t>
      </w:r>
    </w:p>
    <w:p w14:paraId="6C4197AB" w14:textId="0447CA1F" w:rsidR="00F16993" w:rsidRDefault="00F16993" w:rsidP="00F16993">
      <w:r>
        <w:t>Například ČSOB má na webu dokument nazvaný Průvodce pro pozůstalé, kde je srozumitelně a přehledně vysvětleno vše, s čím se může pozůstalý nejen v bance setkat. Je tu popsáno, jak je to s účty zůstavitele, půjčkami, životním pojištěním, penzijními produkty, sociální pomocí a s dědickým řízením. Předpokládám, že jiné banky postupují obdobně. Odkaz je zde:</w:t>
      </w:r>
      <w:r w:rsidR="00DE4F82">
        <w:t xml:space="preserve"> </w:t>
      </w:r>
      <w:hyperlink r:id="rId33" w:history="1">
        <w:r w:rsidR="00DE4F82" w:rsidRPr="0000155A">
          <w:rPr>
            <w:rStyle w:val="Hypertextovodkaz"/>
          </w:rPr>
          <w:t>https://www.csob.cz/documents/10710/21008338/pruvodce-pro-pozustale.pdf</w:t>
        </w:r>
      </w:hyperlink>
    </w:p>
    <w:p w14:paraId="45413A7D" w14:textId="757E3BB2" w:rsidR="00F16993" w:rsidRDefault="00F16993" w:rsidP="00F16993">
      <w:r>
        <w:t>Banka zde uvádí, že po smrti majitele jeho účty nezablokuje ani nezruší, ale ve zvláštním režimu fungují dál až do skončení dědického řízení. Pokud má pozůstalý k účtu disponentské právo, může se k penězům a platebním příkazům dostat už během dědického řízení. Jako disponent může pozůstalý účty spravovat jako dosud s výjimkou situace, kdy si zesnulý nastavil podmínku, že disponentské právo zaniká jeho smrtí. Z účtu pak pozůstalý s trvajícím disponentským právem může vybírat peníze, přijímat a posílat platby, měnit nastavení a podobně, účet ale nemůže zrušit.</w:t>
      </w:r>
    </w:p>
    <w:p w14:paraId="72C1BEE9" w14:textId="77777777" w:rsidR="00F16993" w:rsidRDefault="00F16993" w:rsidP="00F16993">
      <w:r>
        <w:t>Pokud pozůstalý disponentské právo nemá, musí požádat notáře pověřeného soudem k projednání dědictví, aby ho jmenoval správcem dědictví. K tomu potřebuje souhlas všech ostatních dědiců a doklad od notáře. Banka mu potom zřídí přístup k účtu včetně internetového bankovnictví.</w:t>
      </w:r>
    </w:p>
    <w:p w14:paraId="7E67BE8F" w14:textId="77777777" w:rsidR="00F16993" w:rsidRDefault="00F16993" w:rsidP="00F16993">
      <w:r>
        <w:t xml:space="preserve">Jestliže pozůstalému chodí důchod či výplata na účet, ke kterému nemá přístup, sjedná si s ČSSZ či se zaměstnavatelem takový způsob výplaty, jaký mu vyhovuje. </w:t>
      </w:r>
    </w:p>
    <w:p w14:paraId="00B5B805" w14:textId="3A34D15B" w:rsidR="00F16993" w:rsidRDefault="00F16993" w:rsidP="00077427">
      <w:pPr>
        <w:pStyle w:val="Nadpis3"/>
      </w:pPr>
      <w:r>
        <w:t>Banka dále své klienty informuje, že:</w:t>
      </w:r>
    </w:p>
    <w:p w14:paraId="56613556" w14:textId="77777777" w:rsidR="00F16993" w:rsidRDefault="00F16993" w:rsidP="00A2765A">
      <w:pPr>
        <w:pStyle w:val="Normln-odrky1"/>
      </w:pPr>
      <w:r>
        <w:t>během dědického řízení za vedení účtu nestrhává žádné poplatky</w:t>
      </w:r>
    </w:p>
    <w:p w14:paraId="6A4813CF" w14:textId="77777777" w:rsidR="00F16993" w:rsidRDefault="00F16993" w:rsidP="00A2765A">
      <w:pPr>
        <w:pStyle w:val="Normln-odrky1"/>
      </w:pPr>
      <w:r>
        <w:t>úročení zůstatku probíhá i nadále standardně</w:t>
      </w:r>
    </w:p>
    <w:p w14:paraId="6A2CE342" w14:textId="77777777" w:rsidR="00F16993" w:rsidRDefault="00F16993" w:rsidP="00A2765A">
      <w:pPr>
        <w:pStyle w:val="Normln-odrky1"/>
      </w:pPr>
      <w:r>
        <w:t>z účtu nadále odcházejí nastavené platby s výjimkou těch, u nichž zesnulý majitel písemně stanovil, že po jeho smrti mají skončit</w:t>
      </w:r>
    </w:p>
    <w:p w14:paraId="57174CDE" w14:textId="77777777" w:rsidR="00F16993" w:rsidRDefault="00F16993" w:rsidP="00A2765A">
      <w:pPr>
        <w:pStyle w:val="Normln-odrky1"/>
      </w:pPr>
      <w:r>
        <w:t>trvale zablokuje veškeré platební karty na jméno zesnulého, jeho přístupová oprávnění k elektronickému bankovnictví a přestane platit jeho podpisový vzor</w:t>
      </w:r>
    </w:p>
    <w:p w14:paraId="33ECBE16" w14:textId="77777777" w:rsidR="00F16993" w:rsidRDefault="00F16993" w:rsidP="00A2765A">
      <w:pPr>
        <w:pStyle w:val="Normln-odrky1"/>
      </w:pPr>
      <w:r>
        <w:t>debetní karty pro obchodní partnery zůstávají aktivní, pokud zesnulý neurčil ve smlouvě jinak</w:t>
      </w:r>
    </w:p>
    <w:p w14:paraId="1C4518E0" w14:textId="77777777" w:rsidR="00F16993" w:rsidRDefault="00F16993" w:rsidP="00A2765A">
      <w:pPr>
        <w:pStyle w:val="Normln-odrky1"/>
      </w:pPr>
      <w:r>
        <w:t>po skončení dědického řízení všechny peníze převede na právoplatné dědice a teprve poté účet zruší</w:t>
      </w:r>
    </w:p>
    <w:p w14:paraId="21D81CC6" w14:textId="77777777" w:rsidR="00F16993" w:rsidRDefault="00F16993" w:rsidP="00A2765A">
      <w:pPr>
        <w:pStyle w:val="Normln-odrky1"/>
      </w:pPr>
      <w:r>
        <w:t>v případě, že někdo jiný zdědí peníze, které předtím z účtu vybrala jiná osoba, musí mu je tato osoba vrátit.</w:t>
      </w:r>
    </w:p>
    <w:p w14:paraId="47E93B76" w14:textId="77777777" w:rsidR="00F16993" w:rsidRDefault="00F16993" w:rsidP="00F16993"/>
    <w:p w14:paraId="7771107C" w14:textId="77777777" w:rsidR="006E7C88" w:rsidRDefault="00F16993" w:rsidP="00F16993">
      <w:r>
        <w:t xml:space="preserve">Za Sociálně-právní poradnu </w:t>
      </w:r>
    </w:p>
    <w:p w14:paraId="0C43A74B" w14:textId="704FAB53" w:rsidR="00F16993" w:rsidRDefault="00F16993" w:rsidP="006E7C88">
      <w:pPr>
        <w:jc w:val="right"/>
        <w:rPr>
          <w:b/>
          <w:bCs/>
          <w:i/>
          <w:iCs/>
        </w:rPr>
      </w:pPr>
      <w:r w:rsidRPr="00A2765A">
        <w:rPr>
          <w:b/>
          <w:bCs/>
          <w:i/>
          <w:iCs/>
        </w:rPr>
        <w:t>Václava Baudišov</w:t>
      </w:r>
      <w:r w:rsidR="00DE4D1C">
        <w:rPr>
          <w:b/>
          <w:bCs/>
          <w:i/>
          <w:iCs/>
        </w:rPr>
        <w:t>á</w:t>
      </w:r>
    </w:p>
    <w:p w14:paraId="5EC09737" w14:textId="02A45389" w:rsidR="006E7C88" w:rsidRDefault="006E7C88">
      <w:pPr>
        <w:spacing w:after="160" w:line="259" w:lineRule="auto"/>
        <w:ind w:firstLine="0"/>
        <w:jc w:val="left"/>
      </w:pPr>
      <w:r>
        <w:br w:type="page"/>
      </w:r>
    </w:p>
    <w:p w14:paraId="633E4C85" w14:textId="574550DE" w:rsidR="004752B7" w:rsidRPr="00000CFB" w:rsidRDefault="004752B7" w:rsidP="00551890">
      <w:pPr>
        <w:pStyle w:val="Nadpis1"/>
      </w:pPr>
      <w:bookmarkStart w:id="38" w:name="_Toc188514420"/>
      <w:bookmarkStart w:id="39" w:name="Poradna_SONS_NJ"/>
      <w:bookmarkStart w:id="40" w:name="_Toc206581478"/>
      <w:bookmarkEnd w:id="33"/>
      <w:r w:rsidRPr="00000CFB">
        <w:t>PŘESTÁVÁTE VIDĚT NA</w:t>
      </w:r>
      <w:r w:rsidR="00D4313F">
        <w:t xml:space="preserve"> </w:t>
      </w:r>
      <w:r w:rsidRPr="00000CFB">
        <w:t xml:space="preserve">čtení, mobil, PC, </w:t>
      </w:r>
      <w:r w:rsidR="00B501C0">
        <w:br/>
      </w:r>
      <w:r w:rsidRPr="00000CFB">
        <w:t>nebo na peníze?</w:t>
      </w:r>
      <w:bookmarkEnd w:id="38"/>
      <w:bookmarkEnd w:id="40"/>
    </w:p>
    <w:bookmarkEnd w:id="39"/>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r>
        <w:t>obj.=</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r>
        <w:t>obj.=</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35"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36"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37"/>
      <w:footerReference w:type="default" r:id="rId38"/>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8FBC" w14:textId="77777777" w:rsidR="001657C2" w:rsidRDefault="001657C2">
      <w:pPr>
        <w:spacing w:after="0"/>
      </w:pPr>
      <w:r>
        <w:separator/>
      </w:r>
    </w:p>
  </w:endnote>
  <w:endnote w:type="continuationSeparator" w:id="0">
    <w:p w14:paraId="0C39F550" w14:textId="77777777" w:rsidR="001657C2" w:rsidRDefault="001657C2">
      <w:pPr>
        <w:spacing w:after="0"/>
      </w:pPr>
      <w:r>
        <w:continuationSeparator/>
      </w:r>
    </w:p>
  </w:endnote>
  <w:endnote w:type="continuationNotice" w:id="1">
    <w:p w14:paraId="4B7C2E3A" w14:textId="77777777" w:rsidR="001657C2" w:rsidRDefault="00165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0C44C914" w:rsidR="005C0437" w:rsidRDefault="00B50C97"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195DAE">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DAAE" w14:textId="77777777" w:rsidR="001657C2" w:rsidRDefault="001657C2">
      <w:pPr>
        <w:spacing w:after="0"/>
      </w:pPr>
      <w:r>
        <w:separator/>
      </w:r>
    </w:p>
  </w:footnote>
  <w:footnote w:type="continuationSeparator" w:id="0">
    <w:p w14:paraId="10EE9FA8" w14:textId="77777777" w:rsidR="001657C2" w:rsidRDefault="001657C2">
      <w:pPr>
        <w:spacing w:after="0"/>
      </w:pPr>
      <w:r>
        <w:continuationSeparator/>
      </w:r>
    </w:p>
  </w:footnote>
  <w:footnote w:type="continuationNotice" w:id="1">
    <w:p w14:paraId="2D3FB6A7" w14:textId="77777777" w:rsidR="001657C2" w:rsidRDefault="001657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5"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7"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50842087"/>
    <w:multiLevelType w:val="hybridMultilevel"/>
    <w:tmpl w:val="45D686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1"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4"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1"/>
  </w:num>
  <w:num w:numId="2">
    <w:abstractNumId w:val="16"/>
  </w:num>
  <w:num w:numId="3">
    <w:abstractNumId w:val="4"/>
  </w:num>
  <w:num w:numId="4">
    <w:abstractNumId w:val="8"/>
  </w:num>
  <w:num w:numId="5">
    <w:abstractNumId w:val="13"/>
  </w:num>
  <w:num w:numId="6">
    <w:abstractNumId w:val="6"/>
  </w:num>
  <w:num w:numId="7">
    <w:abstractNumId w:val="15"/>
  </w:num>
  <w:num w:numId="8">
    <w:abstractNumId w:val="10"/>
  </w:num>
  <w:num w:numId="9">
    <w:abstractNumId w:val="3"/>
  </w:num>
  <w:num w:numId="10">
    <w:abstractNumId w:val="7"/>
  </w:num>
  <w:num w:numId="11">
    <w:abstractNumId w:val="0"/>
  </w:num>
  <w:num w:numId="12">
    <w:abstractNumId w:val="14"/>
  </w:num>
  <w:num w:numId="13">
    <w:abstractNumId w:val="2"/>
  </w:num>
  <w:num w:numId="14">
    <w:abstractNumId w:val="11"/>
  </w:num>
  <w:num w:numId="15">
    <w:abstractNumId w:val="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1D97"/>
    <w:rsid w:val="00015501"/>
    <w:rsid w:val="00015AFB"/>
    <w:rsid w:val="0001624A"/>
    <w:rsid w:val="000224C9"/>
    <w:rsid w:val="00027E23"/>
    <w:rsid w:val="00031C3B"/>
    <w:rsid w:val="0003367E"/>
    <w:rsid w:val="00034B1D"/>
    <w:rsid w:val="00035AF1"/>
    <w:rsid w:val="00036539"/>
    <w:rsid w:val="00036850"/>
    <w:rsid w:val="0004323F"/>
    <w:rsid w:val="00044E93"/>
    <w:rsid w:val="00046A79"/>
    <w:rsid w:val="00051F0B"/>
    <w:rsid w:val="00054C54"/>
    <w:rsid w:val="00055086"/>
    <w:rsid w:val="000609AF"/>
    <w:rsid w:val="00067153"/>
    <w:rsid w:val="00073D1F"/>
    <w:rsid w:val="00075947"/>
    <w:rsid w:val="00077427"/>
    <w:rsid w:val="0007745B"/>
    <w:rsid w:val="00082346"/>
    <w:rsid w:val="00082835"/>
    <w:rsid w:val="000856B5"/>
    <w:rsid w:val="0008641B"/>
    <w:rsid w:val="0008655B"/>
    <w:rsid w:val="00092261"/>
    <w:rsid w:val="00096344"/>
    <w:rsid w:val="00097D40"/>
    <w:rsid w:val="000A03CA"/>
    <w:rsid w:val="000A295B"/>
    <w:rsid w:val="000A55FC"/>
    <w:rsid w:val="000B3C33"/>
    <w:rsid w:val="000B7239"/>
    <w:rsid w:val="000B7DC7"/>
    <w:rsid w:val="000C081D"/>
    <w:rsid w:val="000D3A88"/>
    <w:rsid w:val="000D3F95"/>
    <w:rsid w:val="000D47FC"/>
    <w:rsid w:val="000E3996"/>
    <w:rsid w:val="000F0E53"/>
    <w:rsid w:val="000F434E"/>
    <w:rsid w:val="000F70AC"/>
    <w:rsid w:val="001020C8"/>
    <w:rsid w:val="00102EC8"/>
    <w:rsid w:val="001043B7"/>
    <w:rsid w:val="00104945"/>
    <w:rsid w:val="0010738C"/>
    <w:rsid w:val="00110A5F"/>
    <w:rsid w:val="00111596"/>
    <w:rsid w:val="00111B04"/>
    <w:rsid w:val="00115941"/>
    <w:rsid w:val="00121A87"/>
    <w:rsid w:val="00123197"/>
    <w:rsid w:val="00123D6D"/>
    <w:rsid w:val="001246A9"/>
    <w:rsid w:val="001250A1"/>
    <w:rsid w:val="001265F3"/>
    <w:rsid w:val="00131C60"/>
    <w:rsid w:val="00134370"/>
    <w:rsid w:val="00135535"/>
    <w:rsid w:val="0013664C"/>
    <w:rsid w:val="0014409B"/>
    <w:rsid w:val="0014409C"/>
    <w:rsid w:val="00152980"/>
    <w:rsid w:val="00161DDF"/>
    <w:rsid w:val="00162AB7"/>
    <w:rsid w:val="0016411D"/>
    <w:rsid w:val="001657C2"/>
    <w:rsid w:val="00175375"/>
    <w:rsid w:val="0017640A"/>
    <w:rsid w:val="00180F31"/>
    <w:rsid w:val="0018245C"/>
    <w:rsid w:val="0018264F"/>
    <w:rsid w:val="001833D3"/>
    <w:rsid w:val="00185FF0"/>
    <w:rsid w:val="001905C0"/>
    <w:rsid w:val="001905E5"/>
    <w:rsid w:val="00193B86"/>
    <w:rsid w:val="001941EE"/>
    <w:rsid w:val="00195941"/>
    <w:rsid w:val="00195DAE"/>
    <w:rsid w:val="00197240"/>
    <w:rsid w:val="001A3909"/>
    <w:rsid w:val="001A419C"/>
    <w:rsid w:val="001A4C27"/>
    <w:rsid w:val="001A5A71"/>
    <w:rsid w:val="001A6B9B"/>
    <w:rsid w:val="001B02C3"/>
    <w:rsid w:val="001B5FC0"/>
    <w:rsid w:val="001C34E9"/>
    <w:rsid w:val="001D09EA"/>
    <w:rsid w:val="001D11B4"/>
    <w:rsid w:val="001D36F1"/>
    <w:rsid w:val="001E4051"/>
    <w:rsid w:val="001E7762"/>
    <w:rsid w:val="001E7B04"/>
    <w:rsid w:val="001F1790"/>
    <w:rsid w:val="001F5908"/>
    <w:rsid w:val="001F6EAF"/>
    <w:rsid w:val="001F779E"/>
    <w:rsid w:val="001F786B"/>
    <w:rsid w:val="002006CF"/>
    <w:rsid w:val="00200F21"/>
    <w:rsid w:val="00201691"/>
    <w:rsid w:val="00203EF9"/>
    <w:rsid w:val="002046BD"/>
    <w:rsid w:val="00204F30"/>
    <w:rsid w:val="00214E71"/>
    <w:rsid w:val="002324A0"/>
    <w:rsid w:val="002331A4"/>
    <w:rsid w:val="00236DAC"/>
    <w:rsid w:val="00237A9B"/>
    <w:rsid w:val="00240725"/>
    <w:rsid w:val="002420B7"/>
    <w:rsid w:val="00244FA9"/>
    <w:rsid w:val="00246DD0"/>
    <w:rsid w:val="002523DC"/>
    <w:rsid w:val="002553C2"/>
    <w:rsid w:val="002621C9"/>
    <w:rsid w:val="00263090"/>
    <w:rsid w:val="00263756"/>
    <w:rsid w:val="00263B7D"/>
    <w:rsid w:val="002656BA"/>
    <w:rsid w:val="00266AD0"/>
    <w:rsid w:val="00272439"/>
    <w:rsid w:val="00276398"/>
    <w:rsid w:val="00282AEB"/>
    <w:rsid w:val="002A14B1"/>
    <w:rsid w:val="002A3873"/>
    <w:rsid w:val="002A4E51"/>
    <w:rsid w:val="002A6936"/>
    <w:rsid w:val="002B5F81"/>
    <w:rsid w:val="002D0606"/>
    <w:rsid w:val="002D3B49"/>
    <w:rsid w:val="002D4959"/>
    <w:rsid w:val="002D4E63"/>
    <w:rsid w:val="002D617A"/>
    <w:rsid w:val="002D6CFD"/>
    <w:rsid w:val="002D7331"/>
    <w:rsid w:val="002E0BC2"/>
    <w:rsid w:val="002E3A69"/>
    <w:rsid w:val="002E6488"/>
    <w:rsid w:val="002F6121"/>
    <w:rsid w:val="00300C5D"/>
    <w:rsid w:val="00302D5E"/>
    <w:rsid w:val="00304521"/>
    <w:rsid w:val="00311846"/>
    <w:rsid w:val="0031361B"/>
    <w:rsid w:val="00314A42"/>
    <w:rsid w:val="00316947"/>
    <w:rsid w:val="00317DF7"/>
    <w:rsid w:val="00321BB6"/>
    <w:rsid w:val="00322190"/>
    <w:rsid w:val="00323202"/>
    <w:rsid w:val="00325895"/>
    <w:rsid w:val="00326DA0"/>
    <w:rsid w:val="003277D1"/>
    <w:rsid w:val="00330CCC"/>
    <w:rsid w:val="00337433"/>
    <w:rsid w:val="00337752"/>
    <w:rsid w:val="00340603"/>
    <w:rsid w:val="00354A4D"/>
    <w:rsid w:val="00355ADE"/>
    <w:rsid w:val="00361A4E"/>
    <w:rsid w:val="00365009"/>
    <w:rsid w:val="00366A8B"/>
    <w:rsid w:val="00370B28"/>
    <w:rsid w:val="003712A0"/>
    <w:rsid w:val="00371D7E"/>
    <w:rsid w:val="00372956"/>
    <w:rsid w:val="00372DFE"/>
    <w:rsid w:val="00374021"/>
    <w:rsid w:val="00377561"/>
    <w:rsid w:val="00377E2A"/>
    <w:rsid w:val="00385930"/>
    <w:rsid w:val="00387642"/>
    <w:rsid w:val="0039167D"/>
    <w:rsid w:val="003918E2"/>
    <w:rsid w:val="0039635B"/>
    <w:rsid w:val="0039703E"/>
    <w:rsid w:val="003979B5"/>
    <w:rsid w:val="003A2DDD"/>
    <w:rsid w:val="003A6AAC"/>
    <w:rsid w:val="003C0368"/>
    <w:rsid w:val="003C4BED"/>
    <w:rsid w:val="003C54B0"/>
    <w:rsid w:val="003C6DB8"/>
    <w:rsid w:val="003D285A"/>
    <w:rsid w:val="003D3120"/>
    <w:rsid w:val="003D67A7"/>
    <w:rsid w:val="003E1047"/>
    <w:rsid w:val="003E4396"/>
    <w:rsid w:val="003E5912"/>
    <w:rsid w:val="003E6F80"/>
    <w:rsid w:val="003F0033"/>
    <w:rsid w:val="003F7FBF"/>
    <w:rsid w:val="00401E3E"/>
    <w:rsid w:val="00403C9A"/>
    <w:rsid w:val="00403D3E"/>
    <w:rsid w:val="00403F26"/>
    <w:rsid w:val="004064DF"/>
    <w:rsid w:val="00412139"/>
    <w:rsid w:val="00413E1E"/>
    <w:rsid w:val="00416CC3"/>
    <w:rsid w:val="00422FD4"/>
    <w:rsid w:val="0043145E"/>
    <w:rsid w:val="00437CD2"/>
    <w:rsid w:val="00442CD5"/>
    <w:rsid w:val="00442D8D"/>
    <w:rsid w:val="00446999"/>
    <w:rsid w:val="00447395"/>
    <w:rsid w:val="00450624"/>
    <w:rsid w:val="0045483C"/>
    <w:rsid w:val="00454F8B"/>
    <w:rsid w:val="0045714E"/>
    <w:rsid w:val="00463FA6"/>
    <w:rsid w:val="0047074A"/>
    <w:rsid w:val="00471B9C"/>
    <w:rsid w:val="00474227"/>
    <w:rsid w:val="0047483A"/>
    <w:rsid w:val="004752B7"/>
    <w:rsid w:val="004830B9"/>
    <w:rsid w:val="00485CD2"/>
    <w:rsid w:val="00490F8B"/>
    <w:rsid w:val="00495FC9"/>
    <w:rsid w:val="004A0200"/>
    <w:rsid w:val="004A070D"/>
    <w:rsid w:val="004A4569"/>
    <w:rsid w:val="004A6627"/>
    <w:rsid w:val="004B0C66"/>
    <w:rsid w:val="004B41CE"/>
    <w:rsid w:val="004B44C4"/>
    <w:rsid w:val="004B4675"/>
    <w:rsid w:val="004C077A"/>
    <w:rsid w:val="004C1ADC"/>
    <w:rsid w:val="004C6B29"/>
    <w:rsid w:val="004D04B3"/>
    <w:rsid w:val="004D3D71"/>
    <w:rsid w:val="004D3FDA"/>
    <w:rsid w:val="004D7A95"/>
    <w:rsid w:val="004E2ABE"/>
    <w:rsid w:val="004E701A"/>
    <w:rsid w:val="004E7ED1"/>
    <w:rsid w:val="004F15C2"/>
    <w:rsid w:val="004F4A60"/>
    <w:rsid w:val="004F7240"/>
    <w:rsid w:val="004F757C"/>
    <w:rsid w:val="004F7B5E"/>
    <w:rsid w:val="005008AA"/>
    <w:rsid w:val="0050169F"/>
    <w:rsid w:val="005042AD"/>
    <w:rsid w:val="00507B22"/>
    <w:rsid w:val="00507C00"/>
    <w:rsid w:val="0051292F"/>
    <w:rsid w:val="005150AF"/>
    <w:rsid w:val="005156BA"/>
    <w:rsid w:val="0051583A"/>
    <w:rsid w:val="00523203"/>
    <w:rsid w:val="00523F7B"/>
    <w:rsid w:val="00527305"/>
    <w:rsid w:val="00530AA3"/>
    <w:rsid w:val="005352AF"/>
    <w:rsid w:val="00537F84"/>
    <w:rsid w:val="005410AD"/>
    <w:rsid w:val="005432BE"/>
    <w:rsid w:val="005434DA"/>
    <w:rsid w:val="00543EAF"/>
    <w:rsid w:val="00544BCC"/>
    <w:rsid w:val="00551890"/>
    <w:rsid w:val="00554820"/>
    <w:rsid w:val="00554C77"/>
    <w:rsid w:val="0055510E"/>
    <w:rsid w:val="0055684D"/>
    <w:rsid w:val="00557B59"/>
    <w:rsid w:val="00557BF2"/>
    <w:rsid w:val="00560151"/>
    <w:rsid w:val="005606DA"/>
    <w:rsid w:val="00562428"/>
    <w:rsid w:val="00564E1A"/>
    <w:rsid w:val="00564E22"/>
    <w:rsid w:val="00566F37"/>
    <w:rsid w:val="00574AE0"/>
    <w:rsid w:val="00582468"/>
    <w:rsid w:val="00583245"/>
    <w:rsid w:val="00586743"/>
    <w:rsid w:val="0058677B"/>
    <w:rsid w:val="00596DF0"/>
    <w:rsid w:val="005A03BB"/>
    <w:rsid w:val="005A61CE"/>
    <w:rsid w:val="005B06AE"/>
    <w:rsid w:val="005B5AB4"/>
    <w:rsid w:val="005C0437"/>
    <w:rsid w:val="005C2B6B"/>
    <w:rsid w:val="005C2BFB"/>
    <w:rsid w:val="005C570D"/>
    <w:rsid w:val="005D456A"/>
    <w:rsid w:val="005D7EA4"/>
    <w:rsid w:val="005D7F0D"/>
    <w:rsid w:val="005E1DC6"/>
    <w:rsid w:val="005F1985"/>
    <w:rsid w:val="005F413D"/>
    <w:rsid w:val="005F4257"/>
    <w:rsid w:val="005F51F8"/>
    <w:rsid w:val="005F5446"/>
    <w:rsid w:val="005F6AA5"/>
    <w:rsid w:val="00603F41"/>
    <w:rsid w:val="00606E58"/>
    <w:rsid w:val="006114D0"/>
    <w:rsid w:val="00611FBD"/>
    <w:rsid w:val="0061233B"/>
    <w:rsid w:val="00614C77"/>
    <w:rsid w:val="00615EDD"/>
    <w:rsid w:val="00616193"/>
    <w:rsid w:val="00621EBE"/>
    <w:rsid w:val="00623F61"/>
    <w:rsid w:val="00637033"/>
    <w:rsid w:val="006411E5"/>
    <w:rsid w:val="00646656"/>
    <w:rsid w:val="00646899"/>
    <w:rsid w:val="00652AB7"/>
    <w:rsid w:val="00654E40"/>
    <w:rsid w:val="006566DF"/>
    <w:rsid w:val="00656A8D"/>
    <w:rsid w:val="006609FC"/>
    <w:rsid w:val="00662AF7"/>
    <w:rsid w:val="006630C2"/>
    <w:rsid w:val="00663E2B"/>
    <w:rsid w:val="00666A5D"/>
    <w:rsid w:val="006718E1"/>
    <w:rsid w:val="00673889"/>
    <w:rsid w:val="006741C1"/>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0464"/>
    <w:rsid w:val="006B4404"/>
    <w:rsid w:val="006C23EB"/>
    <w:rsid w:val="006C2491"/>
    <w:rsid w:val="006C3455"/>
    <w:rsid w:val="006C6E68"/>
    <w:rsid w:val="006D1055"/>
    <w:rsid w:val="006D2AC5"/>
    <w:rsid w:val="006D3939"/>
    <w:rsid w:val="006D7190"/>
    <w:rsid w:val="006E0295"/>
    <w:rsid w:val="006E2070"/>
    <w:rsid w:val="006E25C9"/>
    <w:rsid w:val="006E6315"/>
    <w:rsid w:val="006E7C88"/>
    <w:rsid w:val="006F3736"/>
    <w:rsid w:val="006F43B2"/>
    <w:rsid w:val="006F718E"/>
    <w:rsid w:val="006F78C1"/>
    <w:rsid w:val="007006BE"/>
    <w:rsid w:val="00700B64"/>
    <w:rsid w:val="007011ED"/>
    <w:rsid w:val="007048C4"/>
    <w:rsid w:val="007054B7"/>
    <w:rsid w:val="00707E69"/>
    <w:rsid w:val="00712649"/>
    <w:rsid w:val="00717D79"/>
    <w:rsid w:val="007237CD"/>
    <w:rsid w:val="00726053"/>
    <w:rsid w:val="00726604"/>
    <w:rsid w:val="007271C4"/>
    <w:rsid w:val="00727882"/>
    <w:rsid w:val="00731518"/>
    <w:rsid w:val="00732959"/>
    <w:rsid w:val="00734ABC"/>
    <w:rsid w:val="00736767"/>
    <w:rsid w:val="00740AB1"/>
    <w:rsid w:val="007442CB"/>
    <w:rsid w:val="00745025"/>
    <w:rsid w:val="0074569D"/>
    <w:rsid w:val="007506D4"/>
    <w:rsid w:val="00753CB0"/>
    <w:rsid w:val="00753CFB"/>
    <w:rsid w:val="00755035"/>
    <w:rsid w:val="007563B4"/>
    <w:rsid w:val="0075664F"/>
    <w:rsid w:val="00760189"/>
    <w:rsid w:val="00760CAD"/>
    <w:rsid w:val="007622F6"/>
    <w:rsid w:val="00762CCC"/>
    <w:rsid w:val="00765542"/>
    <w:rsid w:val="0076722F"/>
    <w:rsid w:val="007709BA"/>
    <w:rsid w:val="00771256"/>
    <w:rsid w:val="00772B3E"/>
    <w:rsid w:val="00775424"/>
    <w:rsid w:val="007755BF"/>
    <w:rsid w:val="0077797D"/>
    <w:rsid w:val="00781A17"/>
    <w:rsid w:val="007824B4"/>
    <w:rsid w:val="0078286C"/>
    <w:rsid w:val="007835A3"/>
    <w:rsid w:val="00784A3D"/>
    <w:rsid w:val="0078634C"/>
    <w:rsid w:val="00792AE9"/>
    <w:rsid w:val="00793F8D"/>
    <w:rsid w:val="007B22BD"/>
    <w:rsid w:val="007B389B"/>
    <w:rsid w:val="007B7FE6"/>
    <w:rsid w:val="007C0CD5"/>
    <w:rsid w:val="007C213C"/>
    <w:rsid w:val="007C429E"/>
    <w:rsid w:val="007C71CA"/>
    <w:rsid w:val="007C7AD7"/>
    <w:rsid w:val="007D2C4E"/>
    <w:rsid w:val="007D457D"/>
    <w:rsid w:val="007D7AD8"/>
    <w:rsid w:val="007D7D3A"/>
    <w:rsid w:val="007F192B"/>
    <w:rsid w:val="007F226E"/>
    <w:rsid w:val="007F3912"/>
    <w:rsid w:val="007F6DCD"/>
    <w:rsid w:val="007F6E82"/>
    <w:rsid w:val="00805FBA"/>
    <w:rsid w:val="0080654D"/>
    <w:rsid w:val="00806AAA"/>
    <w:rsid w:val="00810DA3"/>
    <w:rsid w:val="008111A8"/>
    <w:rsid w:val="00821046"/>
    <w:rsid w:val="00826689"/>
    <w:rsid w:val="00833285"/>
    <w:rsid w:val="00840319"/>
    <w:rsid w:val="00846D33"/>
    <w:rsid w:val="00847C31"/>
    <w:rsid w:val="0085019A"/>
    <w:rsid w:val="00856DCC"/>
    <w:rsid w:val="00867FF7"/>
    <w:rsid w:val="00872D53"/>
    <w:rsid w:val="00875DBD"/>
    <w:rsid w:val="00880102"/>
    <w:rsid w:val="00881BB5"/>
    <w:rsid w:val="0089105D"/>
    <w:rsid w:val="00891F1E"/>
    <w:rsid w:val="00896616"/>
    <w:rsid w:val="008A1F18"/>
    <w:rsid w:val="008A5987"/>
    <w:rsid w:val="008A69C6"/>
    <w:rsid w:val="008A77DB"/>
    <w:rsid w:val="008B0133"/>
    <w:rsid w:val="008B2E2C"/>
    <w:rsid w:val="008B5156"/>
    <w:rsid w:val="008C766C"/>
    <w:rsid w:val="008C77FF"/>
    <w:rsid w:val="008D5E43"/>
    <w:rsid w:val="008E06C7"/>
    <w:rsid w:val="008E373D"/>
    <w:rsid w:val="008E6D31"/>
    <w:rsid w:val="008E7A7D"/>
    <w:rsid w:val="008F20B2"/>
    <w:rsid w:val="008F3B3C"/>
    <w:rsid w:val="00901D83"/>
    <w:rsid w:val="009027C2"/>
    <w:rsid w:val="00912195"/>
    <w:rsid w:val="00914265"/>
    <w:rsid w:val="00922C3E"/>
    <w:rsid w:val="0092594D"/>
    <w:rsid w:val="00934D77"/>
    <w:rsid w:val="00935D2C"/>
    <w:rsid w:val="00947443"/>
    <w:rsid w:val="00950366"/>
    <w:rsid w:val="00950561"/>
    <w:rsid w:val="0095236B"/>
    <w:rsid w:val="0095729F"/>
    <w:rsid w:val="00957B64"/>
    <w:rsid w:val="00963CE4"/>
    <w:rsid w:val="00966467"/>
    <w:rsid w:val="00966EBA"/>
    <w:rsid w:val="00970C82"/>
    <w:rsid w:val="00977985"/>
    <w:rsid w:val="00981AA8"/>
    <w:rsid w:val="009855C1"/>
    <w:rsid w:val="009873A3"/>
    <w:rsid w:val="00990821"/>
    <w:rsid w:val="00990F66"/>
    <w:rsid w:val="00990F87"/>
    <w:rsid w:val="009920F2"/>
    <w:rsid w:val="009922A7"/>
    <w:rsid w:val="00993655"/>
    <w:rsid w:val="009951A0"/>
    <w:rsid w:val="00996484"/>
    <w:rsid w:val="00996D66"/>
    <w:rsid w:val="009A319B"/>
    <w:rsid w:val="009A32F8"/>
    <w:rsid w:val="009A5004"/>
    <w:rsid w:val="009A7612"/>
    <w:rsid w:val="009B2B2D"/>
    <w:rsid w:val="009B2E28"/>
    <w:rsid w:val="009B32AE"/>
    <w:rsid w:val="009B4235"/>
    <w:rsid w:val="009B5234"/>
    <w:rsid w:val="009B636B"/>
    <w:rsid w:val="009B7688"/>
    <w:rsid w:val="009C1423"/>
    <w:rsid w:val="009C4453"/>
    <w:rsid w:val="009C49CD"/>
    <w:rsid w:val="009C5B86"/>
    <w:rsid w:val="009C67FF"/>
    <w:rsid w:val="009C6C31"/>
    <w:rsid w:val="009D30D5"/>
    <w:rsid w:val="009D5D2C"/>
    <w:rsid w:val="009D5EAF"/>
    <w:rsid w:val="009E22BF"/>
    <w:rsid w:val="009E29CA"/>
    <w:rsid w:val="009E549A"/>
    <w:rsid w:val="009F26E8"/>
    <w:rsid w:val="009F53BB"/>
    <w:rsid w:val="00A0088B"/>
    <w:rsid w:val="00A050B2"/>
    <w:rsid w:val="00A06A24"/>
    <w:rsid w:val="00A07B35"/>
    <w:rsid w:val="00A16621"/>
    <w:rsid w:val="00A22F36"/>
    <w:rsid w:val="00A2765A"/>
    <w:rsid w:val="00A314EA"/>
    <w:rsid w:val="00A32654"/>
    <w:rsid w:val="00A33C45"/>
    <w:rsid w:val="00A33DFA"/>
    <w:rsid w:val="00A3588F"/>
    <w:rsid w:val="00A370C7"/>
    <w:rsid w:val="00A40F2E"/>
    <w:rsid w:val="00A41A98"/>
    <w:rsid w:val="00A509F3"/>
    <w:rsid w:val="00A54C8C"/>
    <w:rsid w:val="00A55281"/>
    <w:rsid w:val="00A55FC2"/>
    <w:rsid w:val="00A57BEC"/>
    <w:rsid w:val="00A618D1"/>
    <w:rsid w:val="00A655FA"/>
    <w:rsid w:val="00A6634E"/>
    <w:rsid w:val="00A717B9"/>
    <w:rsid w:val="00A74A0B"/>
    <w:rsid w:val="00A75EE5"/>
    <w:rsid w:val="00A82FC6"/>
    <w:rsid w:val="00A85646"/>
    <w:rsid w:val="00A9290F"/>
    <w:rsid w:val="00A9350B"/>
    <w:rsid w:val="00A93E19"/>
    <w:rsid w:val="00A94D96"/>
    <w:rsid w:val="00A95C13"/>
    <w:rsid w:val="00AA00E8"/>
    <w:rsid w:val="00AA24AD"/>
    <w:rsid w:val="00AA4494"/>
    <w:rsid w:val="00AB28C6"/>
    <w:rsid w:val="00AB46FB"/>
    <w:rsid w:val="00AB64F2"/>
    <w:rsid w:val="00AC1721"/>
    <w:rsid w:val="00AC190F"/>
    <w:rsid w:val="00AE1A75"/>
    <w:rsid w:val="00AE2F8A"/>
    <w:rsid w:val="00AE317B"/>
    <w:rsid w:val="00AE3A56"/>
    <w:rsid w:val="00AE5111"/>
    <w:rsid w:val="00AF0CB7"/>
    <w:rsid w:val="00AF17E2"/>
    <w:rsid w:val="00AF4215"/>
    <w:rsid w:val="00AF43EA"/>
    <w:rsid w:val="00AF455E"/>
    <w:rsid w:val="00AF7B47"/>
    <w:rsid w:val="00B037D1"/>
    <w:rsid w:val="00B0673D"/>
    <w:rsid w:val="00B075E8"/>
    <w:rsid w:val="00B07D81"/>
    <w:rsid w:val="00B219A5"/>
    <w:rsid w:val="00B268E9"/>
    <w:rsid w:val="00B270C8"/>
    <w:rsid w:val="00B33DB3"/>
    <w:rsid w:val="00B37901"/>
    <w:rsid w:val="00B41D54"/>
    <w:rsid w:val="00B4308C"/>
    <w:rsid w:val="00B446D3"/>
    <w:rsid w:val="00B501C0"/>
    <w:rsid w:val="00B50C97"/>
    <w:rsid w:val="00B516D1"/>
    <w:rsid w:val="00B56642"/>
    <w:rsid w:val="00B571D3"/>
    <w:rsid w:val="00B62A31"/>
    <w:rsid w:val="00B63A17"/>
    <w:rsid w:val="00B6561B"/>
    <w:rsid w:val="00B65879"/>
    <w:rsid w:val="00B70844"/>
    <w:rsid w:val="00B72B5E"/>
    <w:rsid w:val="00B76BD3"/>
    <w:rsid w:val="00B8415F"/>
    <w:rsid w:val="00B8616E"/>
    <w:rsid w:val="00B87773"/>
    <w:rsid w:val="00B87BAA"/>
    <w:rsid w:val="00B93C9A"/>
    <w:rsid w:val="00B94FCC"/>
    <w:rsid w:val="00BA092A"/>
    <w:rsid w:val="00BA120A"/>
    <w:rsid w:val="00BA141C"/>
    <w:rsid w:val="00BA1EDD"/>
    <w:rsid w:val="00BA202C"/>
    <w:rsid w:val="00BA2D4B"/>
    <w:rsid w:val="00BA3D57"/>
    <w:rsid w:val="00BB09E2"/>
    <w:rsid w:val="00BB0E4F"/>
    <w:rsid w:val="00BB4CA3"/>
    <w:rsid w:val="00BB5D8A"/>
    <w:rsid w:val="00BB7FE8"/>
    <w:rsid w:val="00BC2779"/>
    <w:rsid w:val="00BD0E2D"/>
    <w:rsid w:val="00BD3D6B"/>
    <w:rsid w:val="00BD6A07"/>
    <w:rsid w:val="00BD6F40"/>
    <w:rsid w:val="00BE314F"/>
    <w:rsid w:val="00BE4138"/>
    <w:rsid w:val="00BF39FD"/>
    <w:rsid w:val="00C01E18"/>
    <w:rsid w:val="00C04043"/>
    <w:rsid w:val="00C07442"/>
    <w:rsid w:val="00C10411"/>
    <w:rsid w:val="00C10811"/>
    <w:rsid w:val="00C134B8"/>
    <w:rsid w:val="00C149E7"/>
    <w:rsid w:val="00C17C76"/>
    <w:rsid w:val="00C227CD"/>
    <w:rsid w:val="00C23442"/>
    <w:rsid w:val="00C23EB2"/>
    <w:rsid w:val="00C2558C"/>
    <w:rsid w:val="00C33C55"/>
    <w:rsid w:val="00C3618E"/>
    <w:rsid w:val="00C42B42"/>
    <w:rsid w:val="00C42BF8"/>
    <w:rsid w:val="00C446F2"/>
    <w:rsid w:val="00C46D5D"/>
    <w:rsid w:val="00C5034E"/>
    <w:rsid w:val="00C5098F"/>
    <w:rsid w:val="00C51175"/>
    <w:rsid w:val="00C57959"/>
    <w:rsid w:val="00C57D38"/>
    <w:rsid w:val="00C60067"/>
    <w:rsid w:val="00C60EAF"/>
    <w:rsid w:val="00C626DF"/>
    <w:rsid w:val="00C72420"/>
    <w:rsid w:val="00C72687"/>
    <w:rsid w:val="00C7484F"/>
    <w:rsid w:val="00C74D8D"/>
    <w:rsid w:val="00C75B38"/>
    <w:rsid w:val="00C772CB"/>
    <w:rsid w:val="00C7760F"/>
    <w:rsid w:val="00C83A22"/>
    <w:rsid w:val="00C84CA1"/>
    <w:rsid w:val="00C90D86"/>
    <w:rsid w:val="00C91A35"/>
    <w:rsid w:val="00C91FA1"/>
    <w:rsid w:val="00C92CD0"/>
    <w:rsid w:val="00CA029D"/>
    <w:rsid w:val="00CA0599"/>
    <w:rsid w:val="00CA0A19"/>
    <w:rsid w:val="00CA2ADB"/>
    <w:rsid w:val="00CA414C"/>
    <w:rsid w:val="00CA52D7"/>
    <w:rsid w:val="00CB0889"/>
    <w:rsid w:val="00CB0C4E"/>
    <w:rsid w:val="00CB3754"/>
    <w:rsid w:val="00CB432C"/>
    <w:rsid w:val="00CB525E"/>
    <w:rsid w:val="00CB70D2"/>
    <w:rsid w:val="00CC1A61"/>
    <w:rsid w:val="00CC40FB"/>
    <w:rsid w:val="00CC6253"/>
    <w:rsid w:val="00CC75F3"/>
    <w:rsid w:val="00CD16AC"/>
    <w:rsid w:val="00CD476E"/>
    <w:rsid w:val="00CE0682"/>
    <w:rsid w:val="00CE2246"/>
    <w:rsid w:val="00CE312A"/>
    <w:rsid w:val="00CE5279"/>
    <w:rsid w:val="00CE7190"/>
    <w:rsid w:val="00CF5C9B"/>
    <w:rsid w:val="00CF6317"/>
    <w:rsid w:val="00CF67E3"/>
    <w:rsid w:val="00D049C9"/>
    <w:rsid w:val="00D053E8"/>
    <w:rsid w:val="00D05412"/>
    <w:rsid w:val="00D06842"/>
    <w:rsid w:val="00D10B6F"/>
    <w:rsid w:val="00D14074"/>
    <w:rsid w:val="00D147A6"/>
    <w:rsid w:val="00D15A77"/>
    <w:rsid w:val="00D2261E"/>
    <w:rsid w:val="00D32258"/>
    <w:rsid w:val="00D32FCA"/>
    <w:rsid w:val="00D354D1"/>
    <w:rsid w:val="00D35A8D"/>
    <w:rsid w:val="00D4250D"/>
    <w:rsid w:val="00D4271F"/>
    <w:rsid w:val="00D4313F"/>
    <w:rsid w:val="00D4749F"/>
    <w:rsid w:val="00D52476"/>
    <w:rsid w:val="00D57989"/>
    <w:rsid w:val="00D6119A"/>
    <w:rsid w:val="00D62AEA"/>
    <w:rsid w:val="00D669E5"/>
    <w:rsid w:val="00D7006F"/>
    <w:rsid w:val="00D71461"/>
    <w:rsid w:val="00D7564B"/>
    <w:rsid w:val="00D761F0"/>
    <w:rsid w:val="00D77000"/>
    <w:rsid w:val="00D829C8"/>
    <w:rsid w:val="00D8777F"/>
    <w:rsid w:val="00D94CFE"/>
    <w:rsid w:val="00DA1FD5"/>
    <w:rsid w:val="00DA47FA"/>
    <w:rsid w:val="00DB1B70"/>
    <w:rsid w:val="00DB2A03"/>
    <w:rsid w:val="00DB4BAC"/>
    <w:rsid w:val="00DB53A5"/>
    <w:rsid w:val="00DB6B8A"/>
    <w:rsid w:val="00DB6D38"/>
    <w:rsid w:val="00DC06CD"/>
    <w:rsid w:val="00DD4C10"/>
    <w:rsid w:val="00DD5848"/>
    <w:rsid w:val="00DD6B9A"/>
    <w:rsid w:val="00DE06C7"/>
    <w:rsid w:val="00DE2C2C"/>
    <w:rsid w:val="00DE32C6"/>
    <w:rsid w:val="00DE4C83"/>
    <w:rsid w:val="00DE4D1C"/>
    <w:rsid w:val="00DE4F82"/>
    <w:rsid w:val="00DE6362"/>
    <w:rsid w:val="00DE705F"/>
    <w:rsid w:val="00E009F5"/>
    <w:rsid w:val="00E01355"/>
    <w:rsid w:val="00E02498"/>
    <w:rsid w:val="00E05166"/>
    <w:rsid w:val="00E05F19"/>
    <w:rsid w:val="00E0657E"/>
    <w:rsid w:val="00E13637"/>
    <w:rsid w:val="00E168DF"/>
    <w:rsid w:val="00E16D6C"/>
    <w:rsid w:val="00E16DE2"/>
    <w:rsid w:val="00E2156F"/>
    <w:rsid w:val="00E24559"/>
    <w:rsid w:val="00E27B9A"/>
    <w:rsid w:val="00E350C6"/>
    <w:rsid w:val="00E3515F"/>
    <w:rsid w:val="00E36EE7"/>
    <w:rsid w:val="00E375F1"/>
    <w:rsid w:val="00E42E06"/>
    <w:rsid w:val="00E43714"/>
    <w:rsid w:val="00E44E7C"/>
    <w:rsid w:val="00E45D77"/>
    <w:rsid w:val="00E46ECD"/>
    <w:rsid w:val="00E51BAA"/>
    <w:rsid w:val="00E5551C"/>
    <w:rsid w:val="00E6055C"/>
    <w:rsid w:val="00E617F2"/>
    <w:rsid w:val="00E661BD"/>
    <w:rsid w:val="00E71635"/>
    <w:rsid w:val="00E73467"/>
    <w:rsid w:val="00E73E80"/>
    <w:rsid w:val="00E7500A"/>
    <w:rsid w:val="00E76A7F"/>
    <w:rsid w:val="00E7768C"/>
    <w:rsid w:val="00E77B1B"/>
    <w:rsid w:val="00E85D7A"/>
    <w:rsid w:val="00E90026"/>
    <w:rsid w:val="00E90754"/>
    <w:rsid w:val="00E93ECA"/>
    <w:rsid w:val="00E957C7"/>
    <w:rsid w:val="00E969B6"/>
    <w:rsid w:val="00EA11F2"/>
    <w:rsid w:val="00EA1D71"/>
    <w:rsid w:val="00EA7630"/>
    <w:rsid w:val="00EB6990"/>
    <w:rsid w:val="00EC0318"/>
    <w:rsid w:val="00EC1112"/>
    <w:rsid w:val="00EC17CE"/>
    <w:rsid w:val="00EC6240"/>
    <w:rsid w:val="00ED10E6"/>
    <w:rsid w:val="00ED184D"/>
    <w:rsid w:val="00ED706F"/>
    <w:rsid w:val="00EE095E"/>
    <w:rsid w:val="00EE2ABC"/>
    <w:rsid w:val="00EE2E49"/>
    <w:rsid w:val="00EE5D60"/>
    <w:rsid w:val="00EF145D"/>
    <w:rsid w:val="00F01753"/>
    <w:rsid w:val="00F029D1"/>
    <w:rsid w:val="00F02E69"/>
    <w:rsid w:val="00F03EFE"/>
    <w:rsid w:val="00F04A8B"/>
    <w:rsid w:val="00F0738A"/>
    <w:rsid w:val="00F11257"/>
    <w:rsid w:val="00F14257"/>
    <w:rsid w:val="00F14737"/>
    <w:rsid w:val="00F15AF7"/>
    <w:rsid w:val="00F16993"/>
    <w:rsid w:val="00F2448E"/>
    <w:rsid w:val="00F257CC"/>
    <w:rsid w:val="00F25B70"/>
    <w:rsid w:val="00F25FC0"/>
    <w:rsid w:val="00F33F35"/>
    <w:rsid w:val="00F3675A"/>
    <w:rsid w:val="00F41251"/>
    <w:rsid w:val="00F46DE2"/>
    <w:rsid w:val="00F479D6"/>
    <w:rsid w:val="00F518A3"/>
    <w:rsid w:val="00F5304D"/>
    <w:rsid w:val="00F5389A"/>
    <w:rsid w:val="00F55394"/>
    <w:rsid w:val="00F55F90"/>
    <w:rsid w:val="00F601E7"/>
    <w:rsid w:val="00F60E92"/>
    <w:rsid w:val="00F62AA9"/>
    <w:rsid w:val="00F63405"/>
    <w:rsid w:val="00F652F9"/>
    <w:rsid w:val="00F765FF"/>
    <w:rsid w:val="00F826F0"/>
    <w:rsid w:val="00F833F0"/>
    <w:rsid w:val="00F8436C"/>
    <w:rsid w:val="00F85CC4"/>
    <w:rsid w:val="00F87FB9"/>
    <w:rsid w:val="00F91722"/>
    <w:rsid w:val="00F91978"/>
    <w:rsid w:val="00FA1E5B"/>
    <w:rsid w:val="00FA3924"/>
    <w:rsid w:val="00FA7B14"/>
    <w:rsid w:val="00FB2DBB"/>
    <w:rsid w:val="00FB608E"/>
    <w:rsid w:val="00FB7A30"/>
    <w:rsid w:val="00FC14A3"/>
    <w:rsid w:val="00FC2CF5"/>
    <w:rsid w:val="00FC4E35"/>
    <w:rsid w:val="00FC73D2"/>
    <w:rsid w:val="00FD05F4"/>
    <w:rsid w:val="00FD2416"/>
    <w:rsid w:val="00FD4769"/>
    <w:rsid w:val="00FD512B"/>
    <w:rsid w:val="00FD5A56"/>
    <w:rsid w:val="00FD790D"/>
    <w:rsid w:val="00FD7DC9"/>
    <w:rsid w:val="00FD7E96"/>
    <w:rsid w:val="00FE09EE"/>
    <w:rsid w:val="00FE1364"/>
    <w:rsid w:val="00FE1A4E"/>
    <w:rsid w:val="00FE29FD"/>
    <w:rsid w:val="00FE49AB"/>
    <w:rsid w:val="00FE7AFC"/>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na.petrova@sons.cz" TargetMode="External"/><Relationship Id="rId18" Type="http://schemas.openxmlformats.org/officeDocument/2006/relationships/hyperlink" Target="mailto:novyjicin-odbocka@sons.cz" TargetMode="External"/><Relationship Id="rId26" Type="http://schemas.openxmlformats.org/officeDocument/2006/relationships/hyperlink" Target="mailto:hana.pospichalova@sons.cz" TargetMode="External"/><Relationship Id="rId39" Type="http://schemas.openxmlformats.org/officeDocument/2006/relationships/fontTable" Target="fontTable.xml"/><Relationship Id="rId21" Type="http://schemas.openxmlformats.org/officeDocument/2006/relationships/hyperlink" Target="https://1url.cz/@TyfloArt-2024-videoklip"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hana.petrova@sons.cz" TargetMode="External"/><Relationship Id="rId25" Type="http://schemas.openxmlformats.org/officeDocument/2006/relationships/hyperlink" Target="mailto:andrea.cernohlavkova@sons.cz" TargetMode="External"/><Relationship Id="rId33" Type="http://schemas.openxmlformats.org/officeDocument/2006/relationships/hyperlink" Target="https://www.csob.cz/documents/10710/21008338/pruvodce-pro-pozustale.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ana.petrova@sons.cz" TargetMode="External"/><Relationship Id="rId20" Type="http://schemas.openxmlformats.org/officeDocument/2006/relationships/hyperlink" Target="https://1url.cz/@TyfloArt-2024-stripky" TargetMode="External"/><Relationship Id="rId29" Type="http://schemas.openxmlformats.org/officeDocument/2006/relationships/hyperlink" Target="mailto:hana.petrova@son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1url.cz/@TyfloArt-2025-prihlaska-tisk" TargetMode="External"/><Relationship Id="rId32" Type="http://schemas.openxmlformats.org/officeDocument/2006/relationships/hyperlink" Target="https://www.o2.cz/podpora/dotovane-telefony-pro-z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ana.petrova@sons.cz" TargetMode="External"/><Relationship Id="rId23" Type="http://schemas.openxmlformats.org/officeDocument/2006/relationships/hyperlink" Target="https://1url.cz/@TyfloArt-2025-prihlaska" TargetMode="External"/><Relationship Id="rId28" Type="http://schemas.openxmlformats.org/officeDocument/2006/relationships/hyperlink" Target="mailto:martin.hyvnar@sons.cz" TargetMode="External"/><Relationship Id="rId36" Type="http://schemas.openxmlformats.org/officeDocument/2006/relationships/hyperlink" Target="mailto:novyjicin-odbocka@sons.cz"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ztp.slevy@o2.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petrova@sons.cz" TargetMode="External"/><Relationship Id="rId22" Type="http://schemas.openxmlformats.org/officeDocument/2006/relationships/hyperlink" Target="https://1url.cz/@TyfloArt-2024-video" TargetMode="External"/><Relationship Id="rId27" Type="http://schemas.openxmlformats.org/officeDocument/2006/relationships/hyperlink" Target="mailto:novyjicin@sons.cz" TargetMode="External"/><Relationship Id="rId30" Type="http://schemas.openxmlformats.org/officeDocument/2006/relationships/hyperlink" Target="mailto:petr.jasinsky@sons.cz" TargetMode="External"/><Relationship Id="rId35" Type="http://schemas.openxmlformats.org/officeDocument/2006/relationships/hyperlink" Target="file:///C:\Users\Petr\AppData\Local\Temp\www.sonsnj.c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D4EE0-D7AF-4238-BF3B-17750FA7F0E2}">
  <ds:schemaRefs>
    <ds:schemaRef ds:uri="http://schemas.openxmlformats.org/officeDocument/2006/bibliography"/>
  </ds:schemaRefs>
</ds:datastoreItem>
</file>

<file path=customXml/itemProps2.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02F3B-A2E8-4C47-A830-18363D03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23</Pages>
  <Words>5279</Words>
  <Characters>31147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182</cp:revision>
  <cp:lastPrinted>2025-05-22T08:10:00Z</cp:lastPrinted>
  <dcterms:created xsi:type="dcterms:W3CDTF">2025-08-12T08:06:00Z</dcterms:created>
  <dcterms:modified xsi:type="dcterms:W3CDTF">2025-08-20T09:24:00Z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