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1B8" w:rsidRDefault="008E2FA2" w:rsidP="00A75230">
      <w:pPr>
        <w:pStyle w:val="Kontaktnnadpis"/>
        <w:rPr>
          <w:noProof w:val="0"/>
        </w:rPr>
      </w:pPr>
      <w:r w:rsidRPr="000D6ED8">
        <mc:AlternateContent>
          <mc:Choice Requires="wps">
            <w:drawing>
              <wp:anchor distT="0" distB="0" distL="114300" distR="114300" simplePos="0" relativeHeight="251659264" behindDoc="0" locked="0" layoutInCell="1" allowOverlap="1" wp14:anchorId="346238AF" wp14:editId="37255409">
                <wp:simplePos x="0" y="0"/>
                <wp:positionH relativeFrom="column">
                  <wp:posOffset>3463402</wp:posOffset>
                </wp:positionH>
                <wp:positionV relativeFrom="paragraph">
                  <wp:posOffset>1795967</wp:posOffset>
                </wp:positionV>
                <wp:extent cx="1174713" cy="421341"/>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13" cy="421341"/>
                        </a:xfrm>
                        <a:prstGeom prst="rect">
                          <a:avLst/>
                        </a:prstGeom>
                        <a:noFill/>
                        <a:ln>
                          <a:noFill/>
                        </a:ln>
                        <a:effectLst>
                          <a:outerShdw sx="1000" sy="1000" algn="ctr" rotWithShape="0">
                            <a:srgbClr val="000000"/>
                          </a:outerShdw>
                        </a:effectLst>
                        <a:extLst/>
                      </wps:spPr>
                      <wps:txbx>
                        <w:txbxContent>
                          <w:p w:rsidR="004357BF" w:rsidRDefault="00C25A6D" w:rsidP="008E2FA2">
                            <w:pPr>
                              <w:jc w:val="right"/>
                            </w:pPr>
                            <w:r>
                              <w:t>06</w:t>
                            </w:r>
                            <w:r w:rsidR="004357BF">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72.7pt;margin-top:141.4pt;width:92.5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" filled="f" stroked="f">
                <v:shadow on="t" type="perspective" color="black" offset="0,0" matrix="655f,,,655f"/>
                <v:textbox>
                  <w:txbxContent>
                    <w:p w:rsidR="004357BF" w:rsidRDefault="00C25A6D" w:rsidP="008E2FA2">
                      <w:pPr>
                        <w:jc w:val="right"/>
                      </w:pPr>
                      <w:r>
                        <w:t>06</w:t>
                      </w:r>
                      <w:r w:rsidR="004357BF">
                        <w:t>/2019</w:t>
                      </w:r>
                    </w:p>
                  </w:txbxContent>
                </v:textbox>
              </v:shape>
            </w:pict>
          </mc:Fallback>
        </mc:AlternateContent>
      </w:r>
      <w:r w:rsidRPr="000D6ED8">
        <w:drawing>
          <wp:inline distT="0" distB="0" distL="0" distR="0" wp14:anchorId="2E15BB88" wp14:editId="12C81737">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C66E8D" w:rsidRDefault="00C66E8D" w:rsidP="00C66E8D">
      <w:pPr>
        <w:pStyle w:val="Kontaktnnadpis"/>
        <w:jc w:val="right"/>
        <w:rPr>
          <w:noProof w:val="0"/>
        </w:rPr>
      </w:pPr>
      <w:bookmarkStart w:id="0" w:name="_GoBack"/>
      <w:bookmarkEnd w:id="0"/>
    </w:p>
    <w:tbl>
      <w:tblPr>
        <w:tblpPr w:leftFromText="142" w:rightFromText="142" w:vertAnchor="text" w:horzAnchor="margin" w:tblpY="157"/>
        <w:tblW w:w="724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719"/>
        <w:gridCol w:w="1276"/>
        <w:gridCol w:w="5245"/>
      </w:tblGrid>
      <w:tr w:rsidR="00BB21B8" w:rsidRPr="000D6ED8" w:rsidTr="00BB21B8">
        <w:trPr>
          <w:trHeight w:hRule="exact" w:val="454"/>
        </w:trPr>
        <w:tc>
          <w:tcPr>
            <w:tcW w:w="719" w:type="dxa"/>
            <w:shd w:val="clear" w:color="auto" w:fill="auto"/>
            <w:vAlign w:val="center"/>
          </w:tcPr>
          <w:p w:rsidR="00BB21B8" w:rsidRPr="000D6ED8" w:rsidRDefault="00BB21B8" w:rsidP="00BB21B8">
            <w:pPr>
              <w:pStyle w:val="Nadpis2"/>
            </w:pPr>
            <w:r w:rsidRPr="002428D0">
              <w:rPr>
                <w:rFonts w:ascii="Linux Biolinum Capitals" w:hAnsi="Linux Biolinum Capitals" w:cs="Linux Biolinum Capitals"/>
                <w:i w:val="0"/>
                <w:iCs w:val="0"/>
                <w:sz w:val="30"/>
                <w:szCs w:val="30"/>
              </w:rPr>
              <w:t>str.</w:t>
            </w:r>
          </w:p>
        </w:tc>
        <w:tc>
          <w:tcPr>
            <w:tcW w:w="6521" w:type="dxa"/>
            <w:gridSpan w:val="2"/>
            <w:shd w:val="clear" w:color="auto" w:fill="auto"/>
            <w:vAlign w:val="center"/>
          </w:tcPr>
          <w:p w:rsidR="00BB21B8" w:rsidRPr="000D6ED8" w:rsidRDefault="00BB21B8" w:rsidP="00BB21B8">
            <w:pPr>
              <w:pStyle w:val="Nadpis2"/>
            </w:pPr>
            <w:r w:rsidRPr="002428D0">
              <w:rPr>
                <w:rFonts w:ascii="Linux Biolinum Capitals" w:hAnsi="Linux Biolinum Capitals" w:cs="Linux Biolinum Capitals"/>
                <w:i w:val="0"/>
                <w:iCs w:val="0"/>
                <w:sz w:val="30"/>
                <w:szCs w:val="30"/>
              </w:rPr>
              <w:t>Termíny nejbližších akcí</w:t>
            </w:r>
          </w:p>
        </w:tc>
      </w:tr>
      <w:tr w:rsidR="00BB21B8" w:rsidRPr="002428D0" w:rsidTr="00BB21B8">
        <w:trPr>
          <w:trHeight w:hRule="exact" w:val="418"/>
        </w:trPr>
        <w:tc>
          <w:tcPr>
            <w:tcW w:w="719" w:type="dxa"/>
            <w:shd w:val="clear" w:color="auto" w:fill="auto"/>
            <w:vAlign w:val="center"/>
          </w:tcPr>
          <w:p w:rsidR="00BB21B8" w:rsidRPr="000D6ED8" w:rsidRDefault="00BD3401" w:rsidP="00D37DD1">
            <w:pPr>
              <w:pStyle w:val="Normlntabulka1"/>
              <w:ind w:right="141"/>
              <w:jc w:val="center"/>
              <w:rPr>
                <w:noProof w:val="0"/>
                <w:color w:val="auto"/>
              </w:rPr>
            </w:pPr>
            <w:r>
              <w:rPr>
                <w:noProof w:val="0"/>
                <w:color w:val="auto"/>
              </w:rPr>
              <w:t>0</w:t>
            </w:r>
            <w:r w:rsidR="00D37DD1">
              <w:rPr>
                <w:noProof w:val="0"/>
                <w:color w:val="auto"/>
              </w:rPr>
              <w:t>8</w:t>
            </w:r>
          </w:p>
        </w:tc>
        <w:tc>
          <w:tcPr>
            <w:tcW w:w="1276" w:type="dxa"/>
            <w:shd w:val="clear" w:color="auto" w:fill="auto"/>
            <w:vAlign w:val="center"/>
          </w:tcPr>
          <w:p w:rsidR="00BB21B8" w:rsidRPr="000D6ED8" w:rsidRDefault="00BB21B8" w:rsidP="00BB21B8">
            <w:pPr>
              <w:pStyle w:val="Normlntabulka1"/>
              <w:ind w:right="141"/>
              <w:jc w:val="right"/>
              <w:rPr>
                <w:noProof w:val="0"/>
              </w:rPr>
            </w:pPr>
            <w:r w:rsidRPr="004357BF">
              <w:rPr>
                <w:noProof w:val="0"/>
                <w:color w:val="auto"/>
              </w:rPr>
              <w:t>19.09.19</w:t>
            </w:r>
          </w:p>
        </w:tc>
        <w:tc>
          <w:tcPr>
            <w:tcW w:w="5245" w:type="dxa"/>
            <w:shd w:val="clear" w:color="auto" w:fill="auto"/>
            <w:vAlign w:val="center"/>
          </w:tcPr>
          <w:p w:rsidR="00BB21B8" w:rsidRPr="000D6ED8" w:rsidRDefault="005B2813" w:rsidP="00BB21B8">
            <w:pPr>
              <w:ind w:left="142" w:firstLine="0"/>
              <w:jc w:val="left"/>
              <w:rPr>
                <w:noProof w:val="0"/>
              </w:rPr>
            </w:pPr>
            <w:hyperlink w:anchor="Vylet_do_Opavy" w:history="1">
              <w:r w:rsidR="00BB21B8" w:rsidRPr="008F37DA">
                <w:rPr>
                  <w:rStyle w:val="Hypertextovodkaz"/>
                  <w:noProof w:val="0"/>
                </w:rPr>
                <w:t>Výlet do Opavy</w:t>
              </w:r>
            </w:hyperlink>
          </w:p>
        </w:tc>
      </w:tr>
      <w:tr w:rsidR="00BB21B8" w:rsidRPr="002428D0" w:rsidTr="00BB21B8">
        <w:trPr>
          <w:trHeight w:hRule="exact" w:val="425"/>
        </w:trPr>
        <w:tc>
          <w:tcPr>
            <w:tcW w:w="719" w:type="dxa"/>
            <w:shd w:val="clear" w:color="auto" w:fill="auto"/>
            <w:vAlign w:val="center"/>
          </w:tcPr>
          <w:p w:rsidR="00BB21B8" w:rsidRPr="000D6ED8" w:rsidRDefault="00D37DD1" w:rsidP="00D37DD1">
            <w:pPr>
              <w:pStyle w:val="Normlntabulka1"/>
              <w:ind w:right="141"/>
              <w:jc w:val="center"/>
              <w:rPr>
                <w:noProof w:val="0"/>
                <w:color w:val="auto"/>
              </w:rPr>
            </w:pPr>
            <w:r>
              <w:rPr>
                <w:noProof w:val="0"/>
                <w:color w:val="auto"/>
              </w:rPr>
              <w:t>11</w:t>
            </w:r>
          </w:p>
        </w:tc>
        <w:tc>
          <w:tcPr>
            <w:tcW w:w="1276" w:type="dxa"/>
            <w:shd w:val="clear" w:color="auto" w:fill="auto"/>
            <w:vAlign w:val="center"/>
          </w:tcPr>
          <w:p w:rsidR="00BB21B8" w:rsidRDefault="00BB21B8" w:rsidP="00BB21B8">
            <w:pPr>
              <w:pStyle w:val="Normlntabulka1"/>
              <w:ind w:right="141"/>
              <w:jc w:val="right"/>
              <w:rPr>
                <w:noProof w:val="0"/>
              </w:rPr>
            </w:pPr>
            <w:r>
              <w:rPr>
                <w:noProof w:val="0"/>
              </w:rPr>
              <w:t>24.09.</w:t>
            </w:r>
            <w:r w:rsidRPr="00433F17">
              <w:rPr>
                <w:noProof w:val="0"/>
              </w:rPr>
              <w:t>19</w:t>
            </w:r>
          </w:p>
        </w:tc>
        <w:tc>
          <w:tcPr>
            <w:tcW w:w="5245" w:type="dxa"/>
            <w:shd w:val="clear" w:color="auto" w:fill="auto"/>
            <w:vAlign w:val="center"/>
          </w:tcPr>
          <w:p w:rsidR="00BB21B8" w:rsidRPr="00433F17" w:rsidRDefault="005B2813" w:rsidP="00BB21B8">
            <w:pPr>
              <w:ind w:left="142" w:firstLine="0"/>
              <w:jc w:val="left"/>
              <w:rPr>
                <w:noProof w:val="0"/>
              </w:rPr>
            </w:pPr>
            <w:hyperlink w:anchor="Damsky_klub_pozvanka" w:history="1">
              <w:r w:rsidR="00BB21B8" w:rsidRPr="008F37DA">
                <w:rPr>
                  <w:rStyle w:val="Hypertextovodkaz"/>
                  <w:noProof w:val="0"/>
                </w:rPr>
                <w:t>Dáms</w:t>
              </w:r>
              <w:r w:rsidR="00BB21B8" w:rsidRPr="008F37DA">
                <w:rPr>
                  <w:rStyle w:val="Hypertextovodkaz"/>
                  <w:noProof w:val="0"/>
                </w:rPr>
                <w:t>k</w:t>
              </w:r>
              <w:r w:rsidR="00BB21B8" w:rsidRPr="008F37DA">
                <w:rPr>
                  <w:rStyle w:val="Hypertextovodkaz"/>
                  <w:noProof w:val="0"/>
                </w:rPr>
                <w:t>ý klub</w:t>
              </w:r>
            </w:hyperlink>
          </w:p>
        </w:tc>
      </w:tr>
      <w:tr w:rsidR="00C66E8D" w:rsidRPr="002428D0" w:rsidTr="00BB21B8">
        <w:trPr>
          <w:trHeight w:hRule="exact" w:val="438"/>
        </w:trPr>
        <w:tc>
          <w:tcPr>
            <w:tcW w:w="719" w:type="dxa"/>
            <w:shd w:val="clear" w:color="auto" w:fill="auto"/>
            <w:vAlign w:val="center"/>
          </w:tcPr>
          <w:p w:rsidR="00C66E8D" w:rsidRPr="000D6ED8" w:rsidRDefault="00BD3401" w:rsidP="00D37DD1">
            <w:pPr>
              <w:pStyle w:val="Normlntabulka1"/>
              <w:ind w:right="141"/>
              <w:jc w:val="center"/>
              <w:rPr>
                <w:noProof w:val="0"/>
                <w:color w:val="auto"/>
              </w:rPr>
            </w:pPr>
            <w:r>
              <w:rPr>
                <w:noProof w:val="0"/>
                <w:color w:val="auto"/>
              </w:rPr>
              <w:t>1</w:t>
            </w:r>
            <w:r w:rsidR="00D37DD1">
              <w:rPr>
                <w:noProof w:val="0"/>
                <w:color w:val="auto"/>
              </w:rPr>
              <w:t>3</w:t>
            </w:r>
          </w:p>
        </w:tc>
        <w:tc>
          <w:tcPr>
            <w:tcW w:w="1276" w:type="dxa"/>
            <w:shd w:val="clear" w:color="auto" w:fill="auto"/>
            <w:vAlign w:val="center"/>
          </w:tcPr>
          <w:p w:rsidR="00C66E8D" w:rsidRDefault="00BD3401" w:rsidP="00BB21B8">
            <w:pPr>
              <w:pStyle w:val="Normlntabulka1"/>
              <w:ind w:right="141"/>
              <w:jc w:val="right"/>
              <w:rPr>
                <w:noProof w:val="0"/>
              </w:rPr>
            </w:pPr>
            <w:r w:rsidRPr="00BD3401">
              <w:rPr>
                <w:noProof w:val="0"/>
              </w:rPr>
              <w:t>10.09.19</w:t>
            </w:r>
          </w:p>
        </w:tc>
        <w:tc>
          <w:tcPr>
            <w:tcW w:w="5245" w:type="dxa"/>
            <w:shd w:val="clear" w:color="auto" w:fill="auto"/>
            <w:vAlign w:val="center"/>
          </w:tcPr>
          <w:p w:rsidR="00C66E8D" w:rsidRDefault="005B2813" w:rsidP="00BB21B8">
            <w:pPr>
              <w:ind w:left="142" w:firstLine="0"/>
              <w:jc w:val="left"/>
              <w:rPr>
                <w:noProof w:val="0"/>
              </w:rPr>
            </w:pPr>
            <w:hyperlink w:anchor="DUN_Vystava_Evjakova" w:history="1">
              <w:r w:rsidR="00BD3401" w:rsidRPr="00BD3401">
                <w:rPr>
                  <w:rStyle w:val="Hypertextovodkaz"/>
                  <w:noProof w:val="0"/>
                </w:rPr>
                <w:t>DUN - zahajovací v</w:t>
              </w:r>
              <w:r w:rsidR="00BD3401" w:rsidRPr="00BD3401">
                <w:rPr>
                  <w:rStyle w:val="Hypertextovodkaz"/>
                  <w:noProof w:val="0"/>
                </w:rPr>
                <w:t>e</w:t>
              </w:r>
              <w:r w:rsidR="00BD3401" w:rsidRPr="00BD3401">
                <w:rPr>
                  <w:rStyle w:val="Hypertextovodkaz"/>
                  <w:noProof w:val="0"/>
                </w:rPr>
                <w:t>rnisáž výstavy</w:t>
              </w:r>
            </w:hyperlink>
          </w:p>
        </w:tc>
      </w:tr>
      <w:tr w:rsidR="00BB21B8" w:rsidRPr="002428D0" w:rsidTr="00BB21B8">
        <w:trPr>
          <w:trHeight w:hRule="exact" w:val="438"/>
        </w:trPr>
        <w:tc>
          <w:tcPr>
            <w:tcW w:w="719" w:type="dxa"/>
            <w:shd w:val="clear" w:color="auto" w:fill="auto"/>
            <w:vAlign w:val="center"/>
          </w:tcPr>
          <w:p w:rsidR="00BB21B8" w:rsidRPr="000D6ED8" w:rsidRDefault="00BD3401" w:rsidP="00D37DD1">
            <w:pPr>
              <w:pStyle w:val="Normlntabulka1"/>
              <w:ind w:right="141"/>
              <w:jc w:val="center"/>
              <w:rPr>
                <w:noProof w:val="0"/>
                <w:color w:val="auto"/>
              </w:rPr>
            </w:pPr>
            <w:r>
              <w:rPr>
                <w:noProof w:val="0"/>
                <w:color w:val="auto"/>
              </w:rPr>
              <w:t>1</w:t>
            </w:r>
            <w:r w:rsidR="00D37DD1">
              <w:rPr>
                <w:noProof w:val="0"/>
                <w:color w:val="auto"/>
              </w:rPr>
              <w:t>6</w:t>
            </w:r>
          </w:p>
        </w:tc>
        <w:tc>
          <w:tcPr>
            <w:tcW w:w="1276" w:type="dxa"/>
            <w:shd w:val="clear" w:color="auto" w:fill="auto"/>
            <w:vAlign w:val="center"/>
          </w:tcPr>
          <w:p w:rsidR="00BB21B8" w:rsidRDefault="00BB21B8" w:rsidP="00BB21B8">
            <w:pPr>
              <w:pStyle w:val="Normlntabulka1"/>
              <w:ind w:right="141"/>
              <w:jc w:val="right"/>
              <w:rPr>
                <w:noProof w:val="0"/>
              </w:rPr>
            </w:pPr>
            <w:r>
              <w:rPr>
                <w:noProof w:val="0"/>
              </w:rPr>
              <w:t>29.09.</w:t>
            </w:r>
            <w:r w:rsidRPr="00433F17">
              <w:rPr>
                <w:noProof w:val="0"/>
              </w:rPr>
              <w:t>19</w:t>
            </w:r>
          </w:p>
        </w:tc>
        <w:tc>
          <w:tcPr>
            <w:tcW w:w="5245" w:type="dxa"/>
            <w:shd w:val="clear" w:color="auto" w:fill="auto"/>
            <w:vAlign w:val="center"/>
          </w:tcPr>
          <w:p w:rsidR="00BB21B8" w:rsidRDefault="005B2813" w:rsidP="00BB21B8">
            <w:pPr>
              <w:ind w:left="142" w:firstLine="0"/>
              <w:jc w:val="left"/>
              <w:rPr>
                <w:noProof w:val="0"/>
              </w:rPr>
            </w:pPr>
            <w:hyperlink w:anchor="DUN_Zakonceni_v_Kunine" w:history="1">
              <w:r w:rsidR="00BD3401" w:rsidRPr="00BD3401">
                <w:rPr>
                  <w:rStyle w:val="Hypertextovodkaz"/>
                  <w:noProof w:val="0"/>
                </w:rPr>
                <w:t xml:space="preserve">DUN </w:t>
              </w:r>
              <w:r w:rsidR="00BD3401" w:rsidRPr="00BD3401">
                <w:rPr>
                  <w:rStyle w:val="Hypertextovodkaz"/>
                  <w:noProof w:val="0"/>
                </w:rPr>
                <w:t>K</w:t>
              </w:r>
              <w:r w:rsidR="00BD3401" w:rsidRPr="00BD3401">
                <w:rPr>
                  <w:rStyle w:val="Hypertextovodkaz"/>
                  <w:noProof w:val="0"/>
                </w:rPr>
                <w:t>unín - záv</w:t>
              </w:r>
              <w:r w:rsidR="00BD3401" w:rsidRPr="00BD3401">
                <w:rPr>
                  <w:rStyle w:val="Hypertextovodkaz"/>
                  <w:noProof w:val="0"/>
                </w:rPr>
                <w:t>ě</w:t>
              </w:r>
              <w:r w:rsidR="00BD3401" w:rsidRPr="00BD3401">
                <w:rPr>
                  <w:rStyle w:val="Hypertextovodkaz"/>
                  <w:noProof w:val="0"/>
                </w:rPr>
                <w:t>rečný</w:t>
              </w:r>
              <w:r w:rsidR="00BD3401" w:rsidRPr="00BD3401">
                <w:rPr>
                  <w:rStyle w:val="Hypertextovodkaz"/>
                  <w:noProof w:val="0"/>
                </w:rPr>
                <w:t xml:space="preserve"> </w:t>
              </w:r>
              <w:r w:rsidR="00BD3401" w:rsidRPr="00BD3401">
                <w:rPr>
                  <w:rStyle w:val="Hypertextovodkaz"/>
                  <w:noProof w:val="0"/>
                </w:rPr>
                <w:t>koncert</w:t>
              </w:r>
            </w:hyperlink>
          </w:p>
          <w:p w:rsidR="00BB21B8" w:rsidRPr="00433F17" w:rsidRDefault="00BB21B8" w:rsidP="00BB21B8">
            <w:pPr>
              <w:ind w:left="142" w:firstLine="0"/>
              <w:jc w:val="left"/>
              <w:rPr>
                <w:noProof w:val="0"/>
              </w:rPr>
            </w:pPr>
            <w:r>
              <w:rPr>
                <w:noProof w:val="0"/>
              </w:rPr>
              <w:t>Musica Pro Sancta Cedilia</w:t>
            </w:r>
          </w:p>
        </w:tc>
      </w:tr>
      <w:tr w:rsidR="00BB21B8" w:rsidRPr="002428D0" w:rsidTr="00BB21B8">
        <w:trPr>
          <w:trHeight w:hRule="exact" w:val="438"/>
        </w:trPr>
        <w:tc>
          <w:tcPr>
            <w:tcW w:w="719" w:type="dxa"/>
            <w:shd w:val="clear" w:color="auto" w:fill="auto"/>
            <w:vAlign w:val="center"/>
          </w:tcPr>
          <w:p w:rsidR="00BB21B8" w:rsidRPr="000D6ED8" w:rsidRDefault="00C66E8D" w:rsidP="00D37DD1">
            <w:pPr>
              <w:pStyle w:val="Normlntabulka1"/>
              <w:ind w:right="141"/>
              <w:jc w:val="center"/>
              <w:rPr>
                <w:noProof w:val="0"/>
                <w:color w:val="auto"/>
              </w:rPr>
            </w:pPr>
            <w:r>
              <w:rPr>
                <w:noProof w:val="0"/>
                <w:color w:val="auto"/>
              </w:rPr>
              <w:t>0</w:t>
            </w:r>
            <w:r w:rsidR="00D37DD1">
              <w:rPr>
                <w:noProof w:val="0"/>
                <w:color w:val="auto"/>
              </w:rPr>
              <w:t>8</w:t>
            </w:r>
          </w:p>
        </w:tc>
        <w:tc>
          <w:tcPr>
            <w:tcW w:w="1276" w:type="dxa"/>
            <w:shd w:val="clear" w:color="auto" w:fill="auto"/>
            <w:vAlign w:val="center"/>
          </w:tcPr>
          <w:p w:rsidR="00BB21B8" w:rsidRDefault="00BB21B8" w:rsidP="00BB21B8">
            <w:pPr>
              <w:pStyle w:val="Normlntabulka1"/>
              <w:ind w:right="141"/>
              <w:jc w:val="right"/>
              <w:rPr>
                <w:noProof w:val="0"/>
                <w:color w:val="auto"/>
              </w:rPr>
            </w:pPr>
            <w:r>
              <w:rPr>
                <w:noProof w:val="0"/>
                <w:color w:val="auto"/>
              </w:rPr>
              <w:t>03.10</w:t>
            </w:r>
            <w:r w:rsidRPr="004357BF">
              <w:rPr>
                <w:noProof w:val="0"/>
                <w:color w:val="auto"/>
              </w:rPr>
              <w:t>.19</w:t>
            </w:r>
          </w:p>
        </w:tc>
        <w:tc>
          <w:tcPr>
            <w:tcW w:w="5245" w:type="dxa"/>
            <w:shd w:val="clear" w:color="auto" w:fill="auto"/>
            <w:vAlign w:val="center"/>
          </w:tcPr>
          <w:p w:rsidR="00BB21B8" w:rsidRPr="00433F17" w:rsidRDefault="005B2813" w:rsidP="00BB21B8">
            <w:pPr>
              <w:ind w:left="142" w:firstLine="0"/>
              <w:jc w:val="left"/>
              <w:rPr>
                <w:noProof w:val="0"/>
                <w:color w:val="auto"/>
              </w:rPr>
            </w:pPr>
            <w:hyperlink w:anchor="Diskusni_klub" w:history="1">
              <w:r w:rsidR="00BB21B8" w:rsidRPr="008F37DA">
                <w:rPr>
                  <w:rStyle w:val="Hypertextovodkaz"/>
                  <w:noProof w:val="0"/>
                </w:rPr>
                <w:t>Diskus</w:t>
              </w:r>
              <w:r w:rsidR="00BB21B8" w:rsidRPr="008F37DA">
                <w:rPr>
                  <w:rStyle w:val="Hypertextovodkaz"/>
                  <w:noProof w:val="0"/>
                </w:rPr>
                <w:t>n</w:t>
              </w:r>
              <w:r w:rsidR="00BB21B8" w:rsidRPr="008F37DA">
                <w:rPr>
                  <w:rStyle w:val="Hypertextovodkaz"/>
                  <w:noProof w:val="0"/>
                </w:rPr>
                <w:t>í</w:t>
              </w:r>
              <w:r w:rsidR="00BB21B8" w:rsidRPr="008F37DA">
                <w:rPr>
                  <w:rStyle w:val="Hypertextovodkaz"/>
                </w:rPr>
                <w:t xml:space="preserve"> klub u kávy</w:t>
              </w:r>
            </w:hyperlink>
          </w:p>
        </w:tc>
      </w:tr>
      <w:tr w:rsidR="00C66E8D" w:rsidRPr="002428D0" w:rsidTr="00BB21B8">
        <w:trPr>
          <w:trHeight w:hRule="exact" w:val="438"/>
        </w:trPr>
        <w:tc>
          <w:tcPr>
            <w:tcW w:w="719" w:type="dxa"/>
            <w:shd w:val="clear" w:color="auto" w:fill="auto"/>
            <w:vAlign w:val="center"/>
          </w:tcPr>
          <w:p w:rsidR="00C66E8D" w:rsidRDefault="00C66E8D" w:rsidP="00BB21B8">
            <w:pPr>
              <w:pStyle w:val="Normlntabulka1"/>
              <w:ind w:right="141"/>
              <w:jc w:val="center"/>
              <w:rPr>
                <w:noProof w:val="0"/>
                <w:color w:val="auto"/>
              </w:rPr>
            </w:pPr>
          </w:p>
        </w:tc>
        <w:tc>
          <w:tcPr>
            <w:tcW w:w="1276" w:type="dxa"/>
            <w:shd w:val="clear" w:color="auto" w:fill="auto"/>
            <w:vAlign w:val="center"/>
          </w:tcPr>
          <w:p w:rsidR="00C66E8D" w:rsidRDefault="00C66E8D" w:rsidP="00BB21B8">
            <w:pPr>
              <w:pStyle w:val="Normlntabulka1"/>
              <w:ind w:right="141"/>
              <w:jc w:val="right"/>
              <w:rPr>
                <w:noProof w:val="0"/>
                <w:color w:val="auto"/>
              </w:rPr>
            </w:pPr>
            <w:r w:rsidRPr="00C66E8D">
              <w:rPr>
                <w:noProof w:val="0"/>
                <w:color w:val="auto"/>
              </w:rPr>
              <w:t>16.10.19</w:t>
            </w:r>
          </w:p>
        </w:tc>
        <w:tc>
          <w:tcPr>
            <w:tcW w:w="5245" w:type="dxa"/>
            <w:shd w:val="clear" w:color="auto" w:fill="auto"/>
            <w:vAlign w:val="center"/>
          </w:tcPr>
          <w:p w:rsidR="00C66E8D" w:rsidRDefault="00C66E8D" w:rsidP="00BB21B8">
            <w:pPr>
              <w:ind w:left="142" w:firstLine="0"/>
              <w:jc w:val="left"/>
              <w:rPr>
                <w:noProof w:val="0"/>
              </w:rPr>
            </w:pPr>
            <w:r w:rsidRPr="00C66E8D">
              <w:rPr>
                <w:noProof w:val="0"/>
              </w:rPr>
              <w:t>Sbírkový den Bílé pastelky</w:t>
            </w:r>
          </w:p>
        </w:tc>
      </w:tr>
    </w:tbl>
    <w:p w:rsidR="00C66E8D" w:rsidRDefault="00C66E8D" w:rsidP="00A75230">
      <w:pPr>
        <w:pStyle w:val="Kontaktnnadpis"/>
        <w:rPr>
          <w:noProof w:val="0"/>
        </w:rPr>
      </w:pPr>
    </w:p>
    <w:p w:rsidR="008E2FA2" w:rsidRPr="000D6ED8" w:rsidRDefault="008E2FA2" w:rsidP="008E2FA2">
      <w:pPr>
        <w:pStyle w:val="Nadpis2"/>
        <w:spacing w:after="120"/>
        <w:rPr>
          <w:sz w:val="32"/>
          <w:szCs w:val="32"/>
        </w:rPr>
      </w:pPr>
      <w:r w:rsidRPr="000D6ED8">
        <w:rPr>
          <w:sz w:val="32"/>
          <w:szCs w:val="32"/>
        </w:rPr>
        <w:t>Obsah</w:t>
      </w:r>
    </w:p>
    <w:p w:rsidR="008E2FA2" w:rsidRPr="000D6ED8" w:rsidRDefault="008E2FA2" w:rsidP="008E2FA2">
      <w:pPr>
        <w:ind w:firstLine="0"/>
        <w:rPr>
          <w:noProof w:val="0"/>
          <w:sz w:val="32"/>
          <w:szCs w:val="32"/>
        </w:rPr>
        <w:sectPr w:rsidR="008E2FA2" w:rsidRPr="000D6ED8" w:rsidSect="008E2FA2">
          <w:footerReference w:type="even" r:id="rId10"/>
          <w:footerReference w:type="first" r:id="rId11"/>
          <w:pgSz w:w="8392" w:h="11907" w:code="11"/>
          <w:pgMar w:top="567" w:right="567" w:bottom="284" w:left="567" w:header="0" w:footer="567" w:gutter="0"/>
          <w:cols w:space="708"/>
          <w:noEndnote/>
          <w:docGrid w:linePitch="408"/>
        </w:sectPr>
      </w:pPr>
    </w:p>
    <w:p w:rsidR="00A75230" w:rsidRPr="008F37DA" w:rsidRDefault="005B2813" w:rsidP="008E2FA2">
      <w:pPr>
        <w:tabs>
          <w:tab w:val="left" w:pos="567"/>
        </w:tabs>
        <w:ind w:firstLine="0"/>
        <w:jc w:val="left"/>
        <w:rPr>
          <w:noProof w:val="0"/>
          <w:color w:val="auto"/>
          <w:sz w:val="32"/>
          <w:szCs w:val="32"/>
        </w:rPr>
      </w:pPr>
      <w:hyperlink w:anchor="Co_se_udalo" w:history="1">
        <w:r w:rsidR="00A75230" w:rsidRPr="008F37DA">
          <w:rPr>
            <w:rStyle w:val="Hypertextovodkaz"/>
            <w:noProof w:val="0"/>
            <w:sz w:val="32"/>
            <w:szCs w:val="32"/>
            <w:u w:val="none"/>
          </w:rPr>
          <w:t xml:space="preserve">02 - </w:t>
        </w:r>
        <w:r w:rsidR="00A75230" w:rsidRPr="008F37DA">
          <w:rPr>
            <w:rStyle w:val="Hypertextovodkaz"/>
            <w:noProof w:val="0"/>
            <w:sz w:val="32"/>
            <w:szCs w:val="32"/>
          </w:rPr>
          <w:t>Co se</w:t>
        </w:r>
        <w:r w:rsidR="00A75230" w:rsidRPr="008F37DA">
          <w:rPr>
            <w:rStyle w:val="Hypertextovodkaz"/>
            <w:noProof w:val="0"/>
            <w:sz w:val="32"/>
            <w:szCs w:val="32"/>
          </w:rPr>
          <w:t xml:space="preserve"> </w:t>
        </w:r>
        <w:r w:rsidR="00A75230" w:rsidRPr="008F37DA">
          <w:rPr>
            <w:rStyle w:val="Hypertextovodkaz"/>
            <w:noProof w:val="0"/>
            <w:sz w:val="32"/>
            <w:szCs w:val="32"/>
          </w:rPr>
          <w:t>událo</w:t>
        </w:r>
      </w:hyperlink>
    </w:p>
    <w:p w:rsidR="008E2FA2" w:rsidRPr="008F37DA" w:rsidRDefault="005B2813" w:rsidP="008E2FA2">
      <w:pPr>
        <w:tabs>
          <w:tab w:val="left" w:pos="567"/>
        </w:tabs>
        <w:ind w:firstLine="0"/>
        <w:jc w:val="left"/>
        <w:rPr>
          <w:rStyle w:val="Hypertextovodkaz"/>
          <w:noProof w:val="0"/>
          <w:color w:val="auto"/>
          <w:sz w:val="32"/>
          <w:szCs w:val="32"/>
          <w:u w:val="none"/>
        </w:rPr>
      </w:pPr>
      <w:hyperlink w:anchor="Damsky_klub" w:history="1">
        <w:r w:rsidR="004A087C" w:rsidRPr="008F37DA">
          <w:rPr>
            <w:rStyle w:val="Hypertextovodkaz"/>
            <w:noProof w:val="0"/>
            <w:sz w:val="32"/>
            <w:szCs w:val="32"/>
            <w:u w:val="none"/>
          </w:rPr>
          <w:t xml:space="preserve">02 </w:t>
        </w:r>
        <w:r w:rsidR="002764FC" w:rsidRPr="008F37DA">
          <w:rPr>
            <w:rStyle w:val="Hypertextovodkaz"/>
            <w:noProof w:val="0"/>
            <w:sz w:val="32"/>
            <w:szCs w:val="32"/>
            <w:u w:val="none"/>
          </w:rPr>
          <w:t>-</w:t>
        </w:r>
        <w:r w:rsidR="008E2FA2" w:rsidRPr="008F37DA">
          <w:rPr>
            <w:rStyle w:val="Hypertextovodkaz"/>
            <w:noProof w:val="0"/>
            <w:sz w:val="32"/>
            <w:szCs w:val="32"/>
            <w:u w:val="none"/>
          </w:rPr>
          <w:t xml:space="preserve"> </w:t>
        </w:r>
        <w:r w:rsidR="00DA629A" w:rsidRPr="008F37DA">
          <w:rPr>
            <w:rStyle w:val="Hypertextovodkaz"/>
            <w:noProof w:val="0"/>
            <w:sz w:val="32"/>
            <w:szCs w:val="32"/>
            <w:u w:val="none"/>
          </w:rPr>
          <w:t>Dá</w:t>
        </w:r>
        <w:r w:rsidR="00DA629A" w:rsidRPr="008F37DA">
          <w:rPr>
            <w:rStyle w:val="Hypertextovodkaz"/>
            <w:noProof w:val="0"/>
            <w:sz w:val="32"/>
            <w:szCs w:val="32"/>
            <w:u w:val="none"/>
          </w:rPr>
          <w:t>m</w:t>
        </w:r>
        <w:r w:rsidR="00DA629A" w:rsidRPr="008F37DA">
          <w:rPr>
            <w:rStyle w:val="Hypertextovodkaz"/>
            <w:noProof w:val="0"/>
            <w:sz w:val="32"/>
            <w:szCs w:val="32"/>
            <w:u w:val="none"/>
          </w:rPr>
          <w:t>ský klub</w:t>
        </w:r>
      </w:hyperlink>
    </w:p>
    <w:p w:rsidR="00DA629A" w:rsidRPr="008F37DA" w:rsidRDefault="005B2813" w:rsidP="008E2FA2">
      <w:pPr>
        <w:tabs>
          <w:tab w:val="left" w:pos="567"/>
        </w:tabs>
        <w:ind w:firstLine="0"/>
        <w:jc w:val="left"/>
        <w:rPr>
          <w:rStyle w:val="Hypertextovodkaz"/>
          <w:noProof w:val="0"/>
          <w:color w:val="auto"/>
          <w:sz w:val="32"/>
          <w:szCs w:val="32"/>
          <w:u w:val="none"/>
        </w:rPr>
      </w:pPr>
      <w:hyperlink w:anchor="Cviceni_pro_zdrava_zada" w:history="1">
        <w:r w:rsidR="00DA629A" w:rsidRPr="008F37DA">
          <w:rPr>
            <w:rStyle w:val="Hypertextovodkaz"/>
            <w:noProof w:val="0"/>
            <w:sz w:val="32"/>
            <w:szCs w:val="32"/>
            <w:u w:val="none"/>
          </w:rPr>
          <w:t>0</w:t>
        </w:r>
        <w:r w:rsidR="00D37DD1">
          <w:rPr>
            <w:rStyle w:val="Hypertextovodkaz"/>
            <w:noProof w:val="0"/>
            <w:sz w:val="32"/>
            <w:szCs w:val="32"/>
            <w:u w:val="none"/>
          </w:rPr>
          <w:t>3</w:t>
        </w:r>
        <w:r w:rsidR="00DA629A" w:rsidRPr="008F37DA">
          <w:rPr>
            <w:rStyle w:val="Hypertextovodkaz"/>
            <w:noProof w:val="0"/>
            <w:sz w:val="32"/>
            <w:szCs w:val="32"/>
            <w:u w:val="none"/>
          </w:rPr>
          <w:t xml:space="preserve"> - C</w:t>
        </w:r>
        <w:r w:rsidR="00DA629A" w:rsidRPr="008F37DA">
          <w:rPr>
            <w:rStyle w:val="Hypertextovodkaz"/>
            <w:noProof w:val="0"/>
            <w:sz w:val="32"/>
            <w:szCs w:val="32"/>
            <w:u w:val="none"/>
          </w:rPr>
          <w:t>v</w:t>
        </w:r>
        <w:r w:rsidR="00DA629A" w:rsidRPr="008F37DA">
          <w:rPr>
            <w:rStyle w:val="Hypertextovodkaz"/>
            <w:noProof w:val="0"/>
            <w:sz w:val="32"/>
            <w:szCs w:val="32"/>
            <w:u w:val="none"/>
          </w:rPr>
          <w:t>ič</w:t>
        </w:r>
        <w:r w:rsidR="00DA629A" w:rsidRPr="008F37DA">
          <w:rPr>
            <w:rStyle w:val="Hypertextovodkaz"/>
            <w:noProof w:val="0"/>
            <w:sz w:val="32"/>
            <w:szCs w:val="32"/>
            <w:u w:val="none"/>
          </w:rPr>
          <w:t>e</w:t>
        </w:r>
        <w:r w:rsidR="00DA629A" w:rsidRPr="008F37DA">
          <w:rPr>
            <w:rStyle w:val="Hypertextovodkaz"/>
            <w:noProof w:val="0"/>
            <w:sz w:val="32"/>
            <w:szCs w:val="32"/>
            <w:u w:val="none"/>
          </w:rPr>
          <w:t xml:space="preserve">ní pro zdr. </w:t>
        </w:r>
        <w:r w:rsidR="001953BB" w:rsidRPr="008F37DA">
          <w:rPr>
            <w:rStyle w:val="Hypertextovodkaz"/>
            <w:noProof w:val="0"/>
            <w:sz w:val="32"/>
            <w:szCs w:val="32"/>
            <w:u w:val="none"/>
          </w:rPr>
          <w:t>z</w:t>
        </w:r>
        <w:r w:rsidR="00DA629A" w:rsidRPr="008F37DA">
          <w:rPr>
            <w:rStyle w:val="Hypertextovodkaz"/>
            <w:noProof w:val="0"/>
            <w:sz w:val="32"/>
            <w:szCs w:val="32"/>
            <w:u w:val="none"/>
          </w:rPr>
          <w:t>áda</w:t>
        </w:r>
      </w:hyperlink>
    </w:p>
    <w:p w:rsidR="00E01F1B" w:rsidRPr="008F37DA" w:rsidRDefault="005B2813" w:rsidP="008E2FA2">
      <w:pPr>
        <w:tabs>
          <w:tab w:val="left" w:pos="567"/>
        </w:tabs>
        <w:ind w:firstLine="0"/>
        <w:jc w:val="left"/>
        <w:rPr>
          <w:noProof w:val="0"/>
          <w:color w:val="auto"/>
          <w:sz w:val="32"/>
          <w:szCs w:val="32"/>
        </w:rPr>
      </w:pPr>
      <w:hyperlink w:anchor="Vitani_leta" w:history="1">
        <w:r w:rsidR="00E01F1B" w:rsidRPr="008F37DA">
          <w:rPr>
            <w:rStyle w:val="Hypertextovodkaz"/>
            <w:noProof w:val="0"/>
            <w:sz w:val="32"/>
            <w:szCs w:val="32"/>
            <w:u w:val="none"/>
          </w:rPr>
          <w:t>0</w:t>
        </w:r>
        <w:r w:rsidR="00D37DD1">
          <w:rPr>
            <w:rStyle w:val="Hypertextovodkaz"/>
            <w:noProof w:val="0"/>
            <w:sz w:val="32"/>
            <w:szCs w:val="32"/>
            <w:u w:val="none"/>
          </w:rPr>
          <w:t>4</w:t>
        </w:r>
        <w:r w:rsidR="00E01F1B" w:rsidRPr="008F37DA">
          <w:rPr>
            <w:rStyle w:val="Hypertextovodkaz"/>
            <w:noProof w:val="0"/>
            <w:sz w:val="32"/>
            <w:szCs w:val="32"/>
            <w:u w:val="none"/>
          </w:rPr>
          <w:t xml:space="preserve"> - Vít</w:t>
        </w:r>
        <w:r w:rsidR="00E01F1B" w:rsidRPr="008F37DA">
          <w:rPr>
            <w:rStyle w:val="Hypertextovodkaz"/>
            <w:noProof w:val="0"/>
            <w:sz w:val="32"/>
            <w:szCs w:val="32"/>
            <w:u w:val="none"/>
          </w:rPr>
          <w:t>á</w:t>
        </w:r>
        <w:r w:rsidR="00E01F1B" w:rsidRPr="008F37DA">
          <w:rPr>
            <w:rStyle w:val="Hypertextovodkaz"/>
            <w:noProof w:val="0"/>
            <w:sz w:val="32"/>
            <w:szCs w:val="32"/>
            <w:u w:val="none"/>
          </w:rPr>
          <w:t>ní léta</w:t>
        </w:r>
      </w:hyperlink>
      <w:r w:rsidR="00E01F1B" w:rsidRPr="008F37DA">
        <w:rPr>
          <w:noProof w:val="0"/>
          <w:color w:val="auto"/>
          <w:sz w:val="32"/>
          <w:szCs w:val="32"/>
        </w:rPr>
        <w:t xml:space="preserve"> a </w:t>
      </w:r>
      <w:hyperlink w:anchor="Kvíz" w:history="1">
        <w:r w:rsidR="00E01F1B" w:rsidRPr="008F37DA">
          <w:rPr>
            <w:rStyle w:val="Hypertextovodkaz"/>
            <w:noProof w:val="0"/>
            <w:sz w:val="32"/>
            <w:szCs w:val="32"/>
            <w:u w:val="none"/>
          </w:rPr>
          <w:t>kv</w:t>
        </w:r>
        <w:r w:rsidR="00E01F1B" w:rsidRPr="008F37DA">
          <w:rPr>
            <w:rStyle w:val="Hypertextovodkaz"/>
            <w:noProof w:val="0"/>
            <w:sz w:val="32"/>
            <w:szCs w:val="32"/>
            <w:u w:val="none"/>
          </w:rPr>
          <w:t>í</w:t>
        </w:r>
        <w:r w:rsidR="00E01F1B" w:rsidRPr="008F37DA">
          <w:rPr>
            <w:rStyle w:val="Hypertextovodkaz"/>
            <w:noProof w:val="0"/>
            <w:sz w:val="32"/>
            <w:szCs w:val="32"/>
            <w:u w:val="none"/>
          </w:rPr>
          <w:t>z</w:t>
        </w:r>
      </w:hyperlink>
    </w:p>
    <w:p w:rsidR="00DA629A" w:rsidRPr="00C66E8D" w:rsidRDefault="005B2813" w:rsidP="008E2FA2">
      <w:pPr>
        <w:tabs>
          <w:tab w:val="left" w:pos="567"/>
        </w:tabs>
        <w:ind w:firstLine="0"/>
        <w:jc w:val="left"/>
        <w:rPr>
          <w:rStyle w:val="Hypertextovodkaz"/>
          <w:noProof w:val="0"/>
          <w:sz w:val="32"/>
          <w:szCs w:val="32"/>
          <w:u w:val="none"/>
        </w:rPr>
      </w:pPr>
      <w:hyperlink w:anchor="Pozvanky" w:history="1">
        <w:r w:rsidR="00DA629A" w:rsidRPr="00C66E8D">
          <w:rPr>
            <w:rStyle w:val="Hypertextovodkaz"/>
            <w:noProof w:val="0"/>
            <w:sz w:val="32"/>
            <w:szCs w:val="32"/>
            <w:u w:val="none"/>
          </w:rPr>
          <w:t>0</w:t>
        </w:r>
        <w:r w:rsidR="00D37DD1">
          <w:rPr>
            <w:rStyle w:val="Hypertextovodkaz"/>
            <w:noProof w:val="0"/>
            <w:sz w:val="32"/>
            <w:szCs w:val="32"/>
            <w:u w:val="none"/>
          </w:rPr>
          <w:t>8</w:t>
        </w:r>
        <w:r w:rsidR="00DA629A" w:rsidRPr="00C66E8D">
          <w:rPr>
            <w:rStyle w:val="Hypertextovodkaz"/>
            <w:noProof w:val="0"/>
            <w:sz w:val="32"/>
            <w:szCs w:val="32"/>
            <w:u w:val="none"/>
          </w:rPr>
          <w:t xml:space="preserve"> - </w:t>
        </w:r>
        <w:r w:rsidR="00DA629A" w:rsidRPr="00C66E8D">
          <w:rPr>
            <w:rStyle w:val="Hypertextovodkaz"/>
            <w:noProof w:val="0"/>
            <w:sz w:val="32"/>
            <w:szCs w:val="32"/>
          </w:rPr>
          <w:t>Poz</w:t>
        </w:r>
        <w:r w:rsidR="00DA629A" w:rsidRPr="00C66E8D">
          <w:rPr>
            <w:rStyle w:val="Hypertextovodkaz"/>
            <w:noProof w:val="0"/>
            <w:sz w:val="32"/>
            <w:szCs w:val="32"/>
          </w:rPr>
          <w:t>v</w:t>
        </w:r>
        <w:r w:rsidR="00DA629A" w:rsidRPr="00C66E8D">
          <w:rPr>
            <w:rStyle w:val="Hypertextovodkaz"/>
            <w:noProof w:val="0"/>
            <w:sz w:val="32"/>
            <w:szCs w:val="32"/>
          </w:rPr>
          <w:t>ánky</w:t>
        </w:r>
      </w:hyperlink>
    </w:p>
    <w:p w:rsidR="008E2FA2" w:rsidRPr="008F37DA" w:rsidRDefault="005B2813" w:rsidP="008E2FA2">
      <w:pPr>
        <w:tabs>
          <w:tab w:val="left" w:pos="567"/>
        </w:tabs>
        <w:ind w:firstLine="0"/>
        <w:jc w:val="left"/>
        <w:rPr>
          <w:rStyle w:val="Hypertextovodkaz"/>
          <w:noProof w:val="0"/>
          <w:color w:val="auto"/>
          <w:sz w:val="32"/>
          <w:szCs w:val="32"/>
          <w:u w:val="none"/>
        </w:rPr>
      </w:pPr>
      <w:hyperlink w:anchor="Diskusni_klub" w:history="1">
        <w:r w:rsidR="00814166" w:rsidRPr="008F37DA">
          <w:rPr>
            <w:rStyle w:val="Hypertextovodkaz"/>
            <w:noProof w:val="0"/>
            <w:sz w:val="32"/>
            <w:szCs w:val="32"/>
            <w:u w:val="none"/>
          </w:rPr>
          <w:t>0</w:t>
        </w:r>
        <w:r w:rsidR="00D37DD1">
          <w:rPr>
            <w:rStyle w:val="Hypertextovodkaz"/>
            <w:noProof w:val="0"/>
            <w:sz w:val="32"/>
            <w:szCs w:val="32"/>
            <w:u w:val="none"/>
          </w:rPr>
          <w:t>8</w:t>
        </w:r>
        <w:r w:rsidR="008E2FA2" w:rsidRPr="008F37DA">
          <w:rPr>
            <w:rStyle w:val="Hypertextovodkaz"/>
            <w:noProof w:val="0"/>
            <w:sz w:val="32"/>
            <w:szCs w:val="32"/>
            <w:u w:val="none"/>
          </w:rPr>
          <w:t xml:space="preserve"> </w:t>
        </w:r>
        <w:r w:rsidR="004A087C" w:rsidRPr="008F37DA">
          <w:rPr>
            <w:rStyle w:val="Hypertextovodkaz"/>
            <w:noProof w:val="0"/>
            <w:sz w:val="32"/>
            <w:szCs w:val="32"/>
            <w:u w:val="none"/>
          </w:rPr>
          <w:t>-</w:t>
        </w:r>
        <w:r w:rsidR="008E2FA2" w:rsidRPr="008F37DA">
          <w:rPr>
            <w:rStyle w:val="Hypertextovodkaz"/>
            <w:noProof w:val="0"/>
            <w:sz w:val="32"/>
            <w:szCs w:val="32"/>
            <w:u w:val="none"/>
          </w:rPr>
          <w:t xml:space="preserve"> </w:t>
        </w:r>
        <w:r w:rsidR="00DA629A" w:rsidRPr="008F37DA">
          <w:rPr>
            <w:rStyle w:val="Hypertextovodkaz"/>
            <w:noProof w:val="0"/>
            <w:sz w:val="32"/>
            <w:szCs w:val="32"/>
            <w:u w:val="none"/>
          </w:rPr>
          <w:t>Dis</w:t>
        </w:r>
        <w:r w:rsidR="00DA629A" w:rsidRPr="008F37DA">
          <w:rPr>
            <w:rStyle w:val="Hypertextovodkaz"/>
            <w:noProof w:val="0"/>
            <w:sz w:val="32"/>
            <w:szCs w:val="32"/>
            <w:u w:val="none"/>
          </w:rPr>
          <w:t>k</w:t>
        </w:r>
        <w:r w:rsidR="00DA629A" w:rsidRPr="008F37DA">
          <w:rPr>
            <w:rStyle w:val="Hypertextovodkaz"/>
            <w:noProof w:val="0"/>
            <w:sz w:val="32"/>
            <w:szCs w:val="32"/>
            <w:u w:val="none"/>
          </w:rPr>
          <w:t>usní klub</w:t>
        </w:r>
      </w:hyperlink>
    </w:p>
    <w:p w:rsidR="00DA629A" w:rsidRPr="008F37DA" w:rsidRDefault="005B2813" w:rsidP="008E2FA2">
      <w:pPr>
        <w:tabs>
          <w:tab w:val="left" w:pos="567"/>
        </w:tabs>
        <w:ind w:firstLine="0"/>
        <w:jc w:val="left"/>
        <w:rPr>
          <w:noProof w:val="0"/>
          <w:color w:val="auto"/>
          <w:sz w:val="32"/>
          <w:szCs w:val="32"/>
        </w:rPr>
      </w:pPr>
      <w:hyperlink w:anchor="Vylet_do_Opavy" w:history="1">
        <w:r w:rsidR="00DA629A" w:rsidRPr="008F37DA">
          <w:rPr>
            <w:rStyle w:val="Hypertextovodkaz"/>
            <w:noProof w:val="0"/>
            <w:sz w:val="32"/>
            <w:szCs w:val="32"/>
            <w:u w:val="none"/>
          </w:rPr>
          <w:t>0</w:t>
        </w:r>
        <w:r w:rsidR="00D37DD1">
          <w:rPr>
            <w:rStyle w:val="Hypertextovodkaz"/>
            <w:noProof w:val="0"/>
            <w:sz w:val="32"/>
            <w:szCs w:val="32"/>
            <w:u w:val="none"/>
          </w:rPr>
          <w:t>8</w:t>
        </w:r>
        <w:r w:rsidR="00DA629A" w:rsidRPr="008F37DA">
          <w:rPr>
            <w:rStyle w:val="Hypertextovodkaz"/>
            <w:noProof w:val="0"/>
            <w:sz w:val="32"/>
            <w:szCs w:val="32"/>
            <w:u w:val="none"/>
          </w:rPr>
          <w:t xml:space="preserve"> - Výlet </w:t>
        </w:r>
        <w:r w:rsidR="00DA629A" w:rsidRPr="008F37DA">
          <w:rPr>
            <w:rStyle w:val="Hypertextovodkaz"/>
            <w:noProof w:val="0"/>
            <w:sz w:val="32"/>
            <w:szCs w:val="32"/>
            <w:u w:val="none"/>
          </w:rPr>
          <w:t>d</w:t>
        </w:r>
        <w:r w:rsidR="00DA629A" w:rsidRPr="008F37DA">
          <w:rPr>
            <w:rStyle w:val="Hypertextovodkaz"/>
            <w:noProof w:val="0"/>
            <w:sz w:val="32"/>
            <w:szCs w:val="32"/>
            <w:u w:val="none"/>
          </w:rPr>
          <w:t>o Opavy</w:t>
        </w:r>
      </w:hyperlink>
    </w:p>
    <w:p w:rsidR="008961A9" w:rsidRPr="008F37DA" w:rsidRDefault="005B2813" w:rsidP="008E2FA2">
      <w:pPr>
        <w:tabs>
          <w:tab w:val="left" w:pos="567"/>
        </w:tabs>
        <w:ind w:firstLine="0"/>
        <w:jc w:val="left"/>
        <w:rPr>
          <w:noProof w:val="0"/>
          <w:color w:val="auto"/>
          <w:sz w:val="32"/>
          <w:szCs w:val="32"/>
        </w:rPr>
      </w:pPr>
      <w:hyperlink w:anchor="Damsky_klub_pozvanka" w:history="1">
        <w:r w:rsidR="00D37DD1">
          <w:rPr>
            <w:rStyle w:val="Hypertextovodkaz"/>
            <w:noProof w:val="0"/>
            <w:sz w:val="32"/>
            <w:szCs w:val="32"/>
            <w:u w:val="none"/>
          </w:rPr>
          <w:t>11</w:t>
        </w:r>
        <w:r w:rsidR="008E2FA2" w:rsidRPr="008F37DA">
          <w:rPr>
            <w:rStyle w:val="Hypertextovodkaz"/>
            <w:noProof w:val="0"/>
            <w:sz w:val="32"/>
            <w:szCs w:val="32"/>
            <w:u w:val="none"/>
          </w:rPr>
          <w:t xml:space="preserve"> </w:t>
        </w:r>
        <w:r w:rsidR="004A087C" w:rsidRPr="008F37DA">
          <w:rPr>
            <w:rStyle w:val="Hypertextovodkaz"/>
            <w:noProof w:val="0"/>
            <w:sz w:val="32"/>
            <w:szCs w:val="32"/>
            <w:u w:val="none"/>
          </w:rPr>
          <w:t>-</w:t>
        </w:r>
        <w:r w:rsidR="008E2FA2" w:rsidRPr="008F37DA">
          <w:rPr>
            <w:rStyle w:val="Hypertextovodkaz"/>
            <w:noProof w:val="0"/>
            <w:sz w:val="32"/>
            <w:szCs w:val="32"/>
            <w:u w:val="none"/>
          </w:rPr>
          <w:t xml:space="preserve"> </w:t>
        </w:r>
        <w:r w:rsidR="00DA629A" w:rsidRPr="008F37DA">
          <w:rPr>
            <w:rStyle w:val="Hypertextovodkaz"/>
            <w:noProof w:val="0"/>
            <w:sz w:val="32"/>
            <w:szCs w:val="32"/>
            <w:u w:val="none"/>
          </w:rPr>
          <w:t>Dá</w:t>
        </w:r>
        <w:r w:rsidR="00DA629A" w:rsidRPr="008F37DA">
          <w:rPr>
            <w:rStyle w:val="Hypertextovodkaz"/>
            <w:noProof w:val="0"/>
            <w:sz w:val="32"/>
            <w:szCs w:val="32"/>
            <w:u w:val="none"/>
          </w:rPr>
          <w:t>m</w:t>
        </w:r>
        <w:r w:rsidR="00DA629A" w:rsidRPr="008F37DA">
          <w:rPr>
            <w:rStyle w:val="Hypertextovodkaz"/>
            <w:noProof w:val="0"/>
            <w:sz w:val="32"/>
            <w:szCs w:val="32"/>
            <w:u w:val="none"/>
          </w:rPr>
          <w:t>s</w:t>
        </w:r>
        <w:r w:rsidR="00DA629A" w:rsidRPr="008F37DA">
          <w:rPr>
            <w:rStyle w:val="Hypertextovodkaz"/>
            <w:noProof w:val="0"/>
            <w:sz w:val="32"/>
            <w:szCs w:val="32"/>
            <w:u w:val="none"/>
          </w:rPr>
          <w:t>k</w:t>
        </w:r>
        <w:r w:rsidR="00DA629A" w:rsidRPr="008F37DA">
          <w:rPr>
            <w:rStyle w:val="Hypertextovodkaz"/>
            <w:noProof w:val="0"/>
            <w:sz w:val="32"/>
            <w:szCs w:val="32"/>
            <w:u w:val="none"/>
          </w:rPr>
          <w:t>ý klub</w:t>
        </w:r>
      </w:hyperlink>
    </w:p>
    <w:p w:rsidR="00E01F1B" w:rsidRPr="008F37DA" w:rsidRDefault="005B2813" w:rsidP="00DA629A">
      <w:pPr>
        <w:tabs>
          <w:tab w:val="left" w:pos="567"/>
        </w:tabs>
        <w:ind w:firstLine="0"/>
        <w:jc w:val="left"/>
        <w:rPr>
          <w:noProof w:val="0"/>
          <w:color w:val="auto"/>
          <w:sz w:val="32"/>
          <w:szCs w:val="32"/>
        </w:rPr>
      </w:pPr>
      <w:hyperlink w:anchor="DUN_na_Novojicinsku" w:history="1">
        <w:r w:rsidR="00D37DD1">
          <w:rPr>
            <w:rStyle w:val="Hypertextovodkaz"/>
            <w:noProof w:val="0"/>
            <w:sz w:val="32"/>
            <w:szCs w:val="32"/>
            <w:u w:val="none"/>
          </w:rPr>
          <w:t>12</w:t>
        </w:r>
        <w:r w:rsidR="00E01F1B" w:rsidRPr="008F37DA">
          <w:rPr>
            <w:rStyle w:val="Hypertextovodkaz"/>
            <w:noProof w:val="0"/>
            <w:sz w:val="32"/>
            <w:szCs w:val="32"/>
            <w:u w:val="none"/>
          </w:rPr>
          <w:t xml:space="preserve"> - </w:t>
        </w:r>
        <w:r w:rsidR="00E01F1B" w:rsidRPr="008F37DA">
          <w:rPr>
            <w:rStyle w:val="Hypertextovodkaz"/>
            <w:noProof w:val="0"/>
            <w:sz w:val="32"/>
            <w:szCs w:val="32"/>
          </w:rPr>
          <w:t>DUN</w:t>
        </w:r>
        <w:r w:rsidR="00E01F1B" w:rsidRPr="008F37DA">
          <w:rPr>
            <w:rStyle w:val="Hypertextovodkaz"/>
            <w:noProof w:val="0"/>
            <w:sz w:val="32"/>
            <w:szCs w:val="32"/>
          </w:rPr>
          <w:t xml:space="preserve"> </w:t>
        </w:r>
        <w:r w:rsidR="00E01F1B" w:rsidRPr="008F37DA">
          <w:rPr>
            <w:rStyle w:val="Hypertextovodkaz"/>
            <w:noProof w:val="0"/>
            <w:sz w:val="32"/>
            <w:szCs w:val="32"/>
          </w:rPr>
          <w:t>- N</w:t>
        </w:r>
        <w:r w:rsidR="00E01F1B" w:rsidRPr="008F37DA">
          <w:rPr>
            <w:rStyle w:val="Hypertextovodkaz"/>
            <w:noProof w:val="0"/>
            <w:sz w:val="32"/>
            <w:szCs w:val="32"/>
          </w:rPr>
          <w:t>o</w:t>
        </w:r>
        <w:r w:rsidR="00E01F1B" w:rsidRPr="008F37DA">
          <w:rPr>
            <w:rStyle w:val="Hypertextovodkaz"/>
            <w:noProof w:val="0"/>
            <w:sz w:val="32"/>
            <w:szCs w:val="32"/>
          </w:rPr>
          <w:t>vojičínsko</w:t>
        </w:r>
      </w:hyperlink>
    </w:p>
    <w:p w:rsidR="00E01F1B" w:rsidRPr="008F37DA" w:rsidRDefault="005B2813" w:rsidP="00E01F1B">
      <w:pPr>
        <w:tabs>
          <w:tab w:val="left" w:pos="567"/>
        </w:tabs>
        <w:ind w:right="-114" w:firstLine="0"/>
        <w:jc w:val="left"/>
        <w:rPr>
          <w:noProof w:val="0"/>
          <w:color w:val="auto"/>
          <w:sz w:val="32"/>
          <w:szCs w:val="32"/>
        </w:rPr>
      </w:pPr>
      <w:hyperlink w:anchor="DUN_Vystava_Evjakova" w:history="1">
        <w:r w:rsidR="00E01F1B" w:rsidRPr="008F37DA">
          <w:rPr>
            <w:rStyle w:val="Hypertextovodkaz"/>
            <w:noProof w:val="0"/>
            <w:sz w:val="32"/>
            <w:szCs w:val="32"/>
            <w:u w:val="none"/>
          </w:rPr>
          <w:t>1</w:t>
        </w:r>
        <w:r w:rsidR="00D37DD1">
          <w:rPr>
            <w:rStyle w:val="Hypertextovodkaz"/>
            <w:noProof w:val="0"/>
            <w:sz w:val="32"/>
            <w:szCs w:val="32"/>
            <w:u w:val="none"/>
          </w:rPr>
          <w:t>3</w:t>
        </w:r>
        <w:r w:rsidR="00E01F1B" w:rsidRPr="008F37DA">
          <w:rPr>
            <w:rStyle w:val="Hypertextovodkaz"/>
            <w:noProof w:val="0"/>
            <w:sz w:val="32"/>
            <w:szCs w:val="32"/>
            <w:u w:val="none"/>
          </w:rPr>
          <w:t xml:space="preserve"> - Výstava</w:t>
        </w:r>
        <w:r w:rsidR="00E01F1B" w:rsidRPr="008F37DA">
          <w:rPr>
            <w:rStyle w:val="Hypertextovodkaz"/>
            <w:noProof w:val="0"/>
            <w:sz w:val="32"/>
            <w:szCs w:val="32"/>
            <w:u w:val="none"/>
          </w:rPr>
          <w:t xml:space="preserve"> </w:t>
        </w:r>
        <w:r w:rsidR="00E01F1B" w:rsidRPr="008F37DA">
          <w:rPr>
            <w:rStyle w:val="Hypertextovodkaz"/>
            <w:noProof w:val="0"/>
            <w:sz w:val="32"/>
            <w:szCs w:val="32"/>
            <w:u w:val="none"/>
          </w:rPr>
          <w:t>M. Evjákové</w:t>
        </w:r>
      </w:hyperlink>
    </w:p>
    <w:p w:rsidR="00E01F1B" w:rsidRPr="008F37DA" w:rsidRDefault="001953BB" w:rsidP="00E01F1B">
      <w:pPr>
        <w:tabs>
          <w:tab w:val="left" w:pos="567"/>
        </w:tabs>
        <w:ind w:right="-114" w:firstLine="0"/>
        <w:jc w:val="left"/>
        <w:rPr>
          <w:rStyle w:val="Hypertextovodkaz"/>
          <w:noProof w:val="0"/>
          <w:sz w:val="32"/>
          <w:szCs w:val="32"/>
          <w:u w:val="none"/>
        </w:rPr>
      </w:pPr>
      <w:r w:rsidRPr="008F37DA">
        <w:rPr>
          <w:noProof w:val="0"/>
          <w:color w:val="auto"/>
          <w:sz w:val="32"/>
          <w:szCs w:val="32"/>
        </w:rPr>
        <w:fldChar w:fldCharType="begin"/>
      </w:r>
      <w:r w:rsidRPr="008F37DA">
        <w:rPr>
          <w:noProof w:val="0"/>
          <w:color w:val="auto"/>
          <w:sz w:val="32"/>
          <w:szCs w:val="32"/>
        </w:rPr>
        <w:instrText xml:space="preserve"> HYPERLINK  \l "DUN_Zakonceni_v_Kunine" </w:instrText>
      </w:r>
      <w:r w:rsidRPr="008F37DA">
        <w:rPr>
          <w:noProof w:val="0"/>
          <w:color w:val="auto"/>
          <w:sz w:val="32"/>
          <w:szCs w:val="32"/>
        </w:rPr>
        <w:fldChar w:fldCharType="separate"/>
      </w:r>
      <w:r w:rsidRPr="008F37DA">
        <w:rPr>
          <w:rStyle w:val="Hypertextovodkaz"/>
          <w:noProof w:val="0"/>
          <w:sz w:val="32"/>
          <w:szCs w:val="32"/>
          <w:u w:val="none"/>
        </w:rPr>
        <w:t>1</w:t>
      </w:r>
      <w:r w:rsidR="00D37DD1">
        <w:rPr>
          <w:rStyle w:val="Hypertextovodkaz"/>
          <w:noProof w:val="0"/>
          <w:sz w:val="32"/>
          <w:szCs w:val="32"/>
          <w:u w:val="none"/>
        </w:rPr>
        <w:t>6</w:t>
      </w:r>
      <w:r w:rsidRPr="008F37DA">
        <w:rPr>
          <w:rStyle w:val="Hypertextovodkaz"/>
          <w:noProof w:val="0"/>
          <w:sz w:val="32"/>
          <w:szCs w:val="32"/>
          <w:u w:val="none"/>
        </w:rPr>
        <w:t xml:space="preserve"> - Závěre</w:t>
      </w:r>
      <w:r w:rsidRPr="008F37DA">
        <w:rPr>
          <w:rStyle w:val="Hypertextovodkaz"/>
          <w:noProof w:val="0"/>
          <w:sz w:val="32"/>
          <w:szCs w:val="32"/>
          <w:u w:val="none"/>
        </w:rPr>
        <w:t>č</w:t>
      </w:r>
      <w:r w:rsidRPr="008F37DA">
        <w:rPr>
          <w:rStyle w:val="Hypertextovodkaz"/>
          <w:noProof w:val="0"/>
          <w:sz w:val="32"/>
          <w:szCs w:val="32"/>
          <w:u w:val="none"/>
        </w:rPr>
        <w:t>n</w:t>
      </w:r>
      <w:r w:rsidRPr="008F37DA">
        <w:rPr>
          <w:rStyle w:val="Hypertextovodkaz"/>
          <w:noProof w:val="0"/>
          <w:sz w:val="32"/>
          <w:szCs w:val="32"/>
          <w:u w:val="none"/>
        </w:rPr>
        <w:t>ý k</w:t>
      </w:r>
      <w:r w:rsidRPr="008F37DA">
        <w:rPr>
          <w:rStyle w:val="Hypertextovodkaz"/>
          <w:noProof w:val="0"/>
          <w:sz w:val="32"/>
          <w:szCs w:val="32"/>
          <w:u w:val="none"/>
        </w:rPr>
        <w:t>o</w:t>
      </w:r>
      <w:r w:rsidRPr="008F37DA">
        <w:rPr>
          <w:rStyle w:val="Hypertextovodkaz"/>
          <w:noProof w:val="0"/>
          <w:sz w:val="32"/>
          <w:szCs w:val="32"/>
          <w:u w:val="none"/>
        </w:rPr>
        <w:t>n</w:t>
      </w:r>
      <w:r w:rsidRPr="008F37DA">
        <w:rPr>
          <w:rStyle w:val="Hypertextovodkaz"/>
          <w:noProof w:val="0"/>
          <w:sz w:val="32"/>
          <w:szCs w:val="32"/>
          <w:u w:val="none"/>
        </w:rPr>
        <w:t>cert</w:t>
      </w:r>
    </w:p>
    <w:p w:rsidR="00E01F1B" w:rsidRPr="008F37DA" w:rsidRDefault="001953BB" w:rsidP="00E01F1B">
      <w:pPr>
        <w:tabs>
          <w:tab w:val="left" w:pos="567"/>
        </w:tabs>
        <w:ind w:right="-114" w:firstLine="0"/>
        <w:jc w:val="left"/>
        <w:rPr>
          <w:rStyle w:val="Hypertextovodkaz"/>
          <w:noProof w:val="0"/>
          <w:sz w:val="32"/>
          <w:szCs w:val="32"/>
          <w:u w:val="none"/>
        </w:rPr>
      </w:pPr>
      <w:r w:rsidRPr="008F37DA">
        <w:rPr>
          <w:noProof w:val="0"/>
          <w:color w:val="auto"/>
          <w:sz w:val="32"/>
          <w:szCs w:val="32"/>
        </w:rPr>
        <w:fldChar w:fldCharType="end"/>
      </w:r>
      <w:r w:rsidR="008F37DA" w:rsidRPr="008F37DA">
        <w:rPr>
          <w:noProof w:val="0"/>
          <w:color w:val="auto"/>
          <w:sz w:val="32"/>
          <w:szCs w:val="32"/>
        </w:rPr>
        <w:fldChar w:fldCharType="begin"/>
      </w:r>
      <w:r w:rsidR="008F37DA" w:rsidRPr="008F37DA">
        <w:rPr>
          <w:noProof w:val="0"/>
          <w:color w:val="auto"/>
          <w:sz w:val="32"/>
          <w:szCs w:val="32"/>
        </w:rPr>
        <w:instrText xml:space="preserve"> HYPERLINK  \l "Podekovani_Siti_pro_dobrou_vec" </w:instrText>
      </w:r>
      <w:r w:rsidR="008F37DA" w:rsidRPr="008F37DA">
        <w:rPr>
          <w:noProof w:val="0"/>
          <w:color w:val="auto"/>
          <w:sz w:val="32"/>
          <w:szCs w:val="32"/>
        </w:rPr>
        <w:fldChar w:fldCharType="separate"/>
      </w:r>
      <w:r w:rsidR="00D37DD1">
        <w:rPr>
          <w:rStyle w:val="Hypertextovodkaz"/>
          <w:noProof w:val="0"/>
          <w:sz w:val="32"/>
          <w:szCs w:val="32"/>
          <w:u w:val="none"/>
        </w:rPr>
        <w:t>20</w:t>
      </w:r>
      <w:r w:rsidR="00E01F1B" w:rsidRPr="008F37DA">
        <w:rPr>
          <w:rStyle w:val="Hypertextovodkaz"/>
          <w:noProof w:val="0"/>
          <w:sz w:val="32"/>
          <w:szCs w:val="32"/>
          <w:u w:val="none"/>
        </w:rPr>
        <w:t xml:space="preserve"> - </w:t>
      </w:r>
      <w:r w:rsidR="00E01F1B" w:rsidRPr="008F37DA">
        <w:rPr>
          <w:rStyle w:val="Hypertextovodkaz"/>
          <w:noProof w:val="0"/>
          <w:sz w:val="32"/>
          <w:szCs w:val="32"/>
        </w:rPr>
        <w:t>Pod</w:t>
      </w:r>
      <w:r w:rsidR="00E01F1B" w:rsidRPr="008F37DA">
        <w:rPr>
          <w:rStyle w:val="Hypertextovodkaz"/>
          <w:noProof w:val="0"/>
          <w:sz w:val="32"/>
          <w:szCs w:val="32"/>
        </w:rPr>
        <w:t>ě</w:t>
      </w:r>
      <w:r w:rsidR="00E01F1B" w:rsidRPr="008F37DA">
        <w:rPr>
          <w:rStyle w:val="Hypertextovodkaz"/>
          <w:noProof w:val="0"/>
          <w:sz w:val="32"/>
          <w:szCs w:val="32"/>
        </w:rPr>
        <w:t>k</w:t>
      </w:r>
      <w:r w:rsidR="00E01F1B" w:rsidRPr="008F37DA">
        <w:rPr>
          <w:rStyle w:val="Hypertextovodkaz"/>
          <w:noProof w:val="0"/>
          <w:sz w:val="32"/>
          <w:szCs w:val="32"/>
        </w:rPr>
        <w:t>o</w:t>
      </w:r>
      <w:r w:rsidR="00E01F1B" w:rsidRPr="008F37DA">
        <w:rPr>
          <w:rStyle w:val="Hypertextovodkaz"/>
          <w:noProof w:val="0"/>
          <w:sz w:val="32"/>
          <w:szCs w:val="32"/>
        </w:rPr>
        <w:t>vání - Šití pro</w:t>
      </w:r>
    </w:p>
    <w:p w:rsidR="00E01F1B" w:rsidRPr="008F37DA" w:rsidRDefault="00E01F1B" w:rsidP="00E01F1B">
      <w:pPr>
        <w:tabs>
          <w:tab w:val="left" w:pos="567"/>
        </w:tabs>
        <w:ind w:right="-114" w:firstLine="0"/>
        <w:jc w:val="left"/>
        <w:rPr>
          <w:noProof w:val="0"/>
          <w:color w:val="auto"/>
          <w:sz w:val="32"/>
          <w:szCs w:val="32"/>
          <w:u w:val="single"/>
        </w:rPr>
      </w:pPr>
      <w:r w:rsidRPr="008F37DA">
        <w:rPr>
          <w:rStyle w:val="Hypertextovodkaz"/>
          <w:noProof w:val="0"/>
          <w:sz w:val="32"/>
          <w:szCs w:val="32"/>
          <w:u w:val="none"/>
        </w:rPr>
        <w:tab/>
      </w:r>
      <w:r w:rsidRPr="008F37DA">
        <w:rPr>
          <w:rStyle w:val="Hypertextovodkaz"/>
          <w:noProof w:val="0"/>
          <w:sz w:val="32"/>
          <w:szCs w:val="32"/>
        </w:rPr>
        <w:t>dobrou v</w:t>
      </w:r>
      <w:r w:rsidRPr="008F37DA">
        <w:rPr>
          <w:rStyle w:val="Hypertextovodkaz"/>
          <w:noProof w:val="0"/>
          <w:sz w:val="32"/>
          <w:szCs w:val="32"/>
        </w:rPr>
        <w:t>ě</w:t>
      </w:r>
      <w:r w:rsidRPr="008F37DA">
        <w:rPr>
          <w:rStyle w:val="Hypertextovodkaz"/>
          <w:noProof w:val="0"/>
          <w:sz w:val="32"/>
          <w:szCs w:val="32"/>
        </w:rPr>
        <w:t>c</w:t>
      </w:r>
      <w:r w:rsidR="008F37DA" w:rsidRPr="008F37DA">
        <w:rPr>
          <w:noProof w:val="0"/>
          <w:color w:val="auto"/>
          <w:sz w:val="32"/>
          <w:szCs w:val="32"/>
          <w:u w:val="single"/>
        </w:rPr>
        <w:fldChar w:fldCharType="end"/>
      </w:r>
    </w:p>
    <w:p w:rsidR="00E01F1B" w:rsidRPr="008F37DA" w:rsidRDefault="005B2813" w:rsidP="00E01F1B">
      <w:pPr>
        <w:tabs>
          <w:tab w:val="left" w:pos="567"/>
        </w:tabs>
        <w:ind w:right="-114" w:firstLine="0"/>
        <w:jc w:val="left"/>
        <w:rPr>
          <w:noProof w:val="0"/>
          <w:color w:val="auto"/>
          <w:sz w:val="32"/>
          <w:szCs w:val="32"/>
        </w:rPr>
      </w:pPr>
      <w:hyperlink w:anchor="Socialne_pravni_poradna" w:history="1">
        <w:r w:rsidR="00D37DD1">
          <w:rPr>
            <w:rStyle w:val="Hypertextovodkaz"/>
            <w:noProof w:val="0"/>
            <w:sz w:val="32"/>
            <w:szCs w:val="32"/>
            <w:u w:val="none"/>
          </w:rPr>
          <w:t>22</w:t>
        </w:r>
        <w:r w:rsidR="00E01F1B" w:rsidRPr="008F37DA">
          <w:rPr>
            <w:rStyle w:val="Hypertextovodkaz"/>
            <w:noProof w:val="0"/>
            <w:sz w:val="32"/>
            <w:szCs w:val="32"/>
            <w:u w:val="none"/>
          </w:rPr>
          <w:t xml:space="preserve"> - </w:t>
        </w:r>
        <w:r w:rsidR="00E01F1B" w:rsidRPr="008F37DA">
          <w:rPr>
            <w:rStyle w:val="Hypertextovodkaz"/>
            <w:noProof w:val="0"/>
            <w:sz w:val="32"/>
            <w:szCs w:val="32"/>
          </w:rPr>
          <w:t>Soc. p</w:t>
        </w:r>
        <w:r w:rsidR="00E01F1B" w:rsidRPr="008F37DA">
          <w:rPr>
            <w:rStyle w:val="Hypertextovodkaz"/>
            <w:noProof w:val="0"/>
            <w:sz w:val="32"/>
            <w:szCs w:val="32"/>
          </w:rPr>
          <w:t>r</w:t>
        </w:r>
        <w:r w:rsidR="00E01F1B" w:rsidRPr="008F37DA">
          <w:rPr>
            <w:rStyle w:val="Hypertextovodkaz"/>
            <w:noProof w:val="0"/>
            <w:sz w:val="32"/>
            <w:szCs w:val="32"/>
          </w:rPr>
          <w:t>áv. pora</w:t>
        </w:r>
        <w:r w:rsidR="00E01F1B" w:rsidRPr="008F37DA">
          <w:rPr>
            <w:rStyle w:val="Hypertextovodkaz"/>
            <w:noProof w:val="0"/>
            <w:sz w:val="32"/>
            <w:szCs w:val="32"/>
          </w:rPr>
          <w:t>d</w:t>
        </w:r>
        <w:r w:rsidR="00E01F1B" w:rsidRPr="008F37DA">
          <w:rPr>
            <w:rStyle w:val="Hypertextovodkaz"/>
            <w:noProof w:val="0"/>
            <w:sz w:val="32"/>
            <w:szCs w:val="32"/>
          </w:rPr>
          <w:t>na</w:t>
        </w:r>
      </w:hyperlink>
    </w:p>
    <w:p w:rsidR="00E01F1B" w:rsidRPr="008F37DA" w:rsidRDefault="005B2813" w:rsidP="00E01F1B">
      <w:pPr>
        <w:tabs>
          <w:tab w:val="left" w:pos="567"/>
        </w:tabs>
        <w:ind w:right="-114" w:firstLine="0"/>
        <w:jc w:val="left"/>
        <w:rPr>
          <w:noProof w:val="0"/>
          <w:color w:val="auto"/>
          <w:sz w:val="32"/>
          <w:szCs w:val="32"/>
        </w:rPr>
      </w:pPr>
      <w:hyperlink w:anchor="EET_pro_nevidome" w:history="1">
        <w:r w:rsidR="00D37DD1">
          <w:rPr>
            <w:rStyle w:val="Hypertextovodkaz"/>
            <w:noProof w:val="0"/>
            <w:sz w:val="32"/>
            <w:szCs w:val="32"/>
            <w:u w:val="none"/>
          </w:rPr>
          <w:t>22</w:t>
        </w:r>
        <w:r w:rsidR="00E01F1B" w:rsidRPr="008F37DA">
          <w:rPr>
            <w:rStyle w:val="Hypertextovodkaz"/>
            <w:noProof w:val="0"/>
            <w:sz w:val="32"/>
            <w:szCs w:val="32"/>
            <w:u w:val="none"/>
          </w:rPr>
          <w:t xml:space="preserve"> - EET pro n</w:t>
        </w:r>
        <w:r w:rsidR="00E01F1B" w:rsidRPr="008F37DA">
          <w:rPr>
            <w:rStyle w:val="Hypertextovodkaz"/>
            <w:noProof w:val="0"/>
            <w:sz w:val="32"/>
            <w:szCs w:val="32"/>
            <w:u w:val="none"/>
          </w:rPr>
          <w:t>e</w:t>
        </w:r>
        <w:r w:rsidR="00E01F1B" w:rsidRPr="008F37DA">
          <w:rPr>
            <w:rStyle w:val="Hypertextovodkaz"/>
            <w:noProof w:val="0"/>
            <w:sz w:val="32"/>
            <w:szCs w:val="32"/>
            <w:u w:val="none"/>
          </w:rPr>
          <w:t>vidomé</w:t>
        </w:r>
      </w:hyperlink>
    </w:p>
    <w:p w:rsidR="00A75230" w:rsidRDefault="005B2813" w:rsidP="00E01F1B">
      <w:pPr>
        <w:tabs>
          <w:tab w:val="left" w:pos="567"/>
        </w:tabs>
        <w:ind w:right="-114" w:firstLine="0"/>
        <w:jc w:val="left"/>
        <w:rPr>
          <w:noProof w:val="0"/>
          <w:color w:val="auto"/>
          <w:sz w:val="32"/>
          <w:szCs w:val="32"/>
        </w:rPr>
      </w:pPr>
      <w:hyperlink w:anchor="Uhrada_bílych_holi" w:history="1">
        <w:r w:rsidR="00D37DD1">
          <w:rPr>
            <w:rStyle w:val="Hypertextovodkaz"/>
            <w:noProof w:val="0"/>
            <w:sz w:val="32"/>
            <w:szCs w:val="32"/>
            <w:u w:val="none"/>
          </w:rPr>
          <w:t>24</w:t>
        </w:r>
        <w:r w:rsidR="00E01F1B" w:rsidRPr="008F37DA">
          <w:rPr>
            <w:rStyle w:val="Hypertextovodkaz"/>
            <w:noProof w:val="0"/>
            <w:sz w:val="32"/>
            <w:szCs w:val="32"/>
            <w:u w:val="none"/>
          </w:rPr>
          <w:t xml:space="preserve"> -</w:t>
        </w:r>
        <w:r w:rsidR="00E01F1B" w:rsidRPr="008F37DA">
          <w:rPr>
            <w:rStyle w:val="Hypertextovodkaz"/>
            <w:noProof w:val="0"/>
            <w:sz w:val="32"/>
            <w:szCs w:val="32"/>
            <w:u w:val="none"/>
          </w:rPr>
          <w:t xml:space="preserve"> </w:t>
        </w:r>
        <w:r w:rsidR="00E01F1B" w:rsidRPr="008F37DA">
          <w:rPr>
            <w:rStyle w:val="Hypertextovodkaz"/>
            <w:noProof w:val="0"/>
            <w:sz w:val="32"/>
            <w:szCs w:val="32"/>
            <w:u w:val="none"/>
          </w:rPr>
          <w:t>Úhrada bílýc</w:t>
        </w:r>
        <w:r w:rsidR="00E01F1B" w:rsidRPr="008F37DA">
          <w:rPr>
            <w:rStyle w:val="Hypertextovodkaz"/>
            <w:noProof w:val="0"/>
            <w:sz w:val="32"/>
            <w:szCs w:val="32"/>
            <w:u w:val="none"/>
          </w:rPr>
          <w:t>h</w:t>
        </w:r>
        <w:r w:rsidR="00E01F1B" w:rsidRPr="008F37DA">
          <w:rPr>
            <w:rStyle w:val="Hypertextovodkaz"/>
            <w:noProof w:val="0"/>
            <w:sz w:val="32"/>
            <w:szCs w:val="32"/>
            <w:u w:val="none"/>
          </w:rPr>
          <w:t xml:space="preserve"> holí</w:t>
        </w:r>
      </w:hyperlink>
    </w:p>
    <w:p w:rsidR="00C66E8D" w:rsidRPr="00C66E8D" w:rsidRDefault="005B2813" w:rsidP="00C66E8D">
      <w:pPr>
        <w:ind w:firstLine="0"/>
        <w:rPr>
          <w:rStyle w:val="Hypertextovodkaz"/>
          <w:noProof w:val="0"/>
          <w:color w:val="auto"/>
          <w:sz w:val="32"/>
          <w:szCs w:val="32"/>
          <w:u w:val="none"/>
        </w:rPr>
      </w:pPr>
      <w:hyperlink w:anchor="Poradna_NJ" w:history="1">
        <w:r w:rsidR="00C66E8D" w:rsidRPr="00C66E8D">
          <w:rPr>
            <w:rStyle w:val="Hypertextovodkaz"/>
            <w:noProof w:val="0"/>
            <w:sz w:val="32"/>
            <w:szCs w:val="32"/>
            <w:u w:val="none"/>
          </w:rPr>
          <w:t>2</w:t>
        </w:r>
        <w:r w:rsidR="00D37DD1">
          <w:rPr>
            <w:rStyle w:val="Hypertextovodkaz"/>
            <w:noProof w:val="0"/>
            <w:sz w:val="32"/>
            <w:szCs w:val="32"/>
            <w:u w:val="none"/>
          </w:rPr>
          <w:t>8</w:t>
        </w:r>
        <w:r w:rsidR="00C66E8D" w:rsidRPr="00C66E8D">
          <w:rPr>
            <w:rStyle w:val="Hypertextovodkaz"/>
            <w:noProof w:val="0"/>
            <w:sz w:val="32"/>
            <w:szCs w:val="32"/>
            <w:u w:val="none"/>
          </w:rPr>
          <w:t xml:space="preserve"> - </w:t>
        </w:r>
        <w:r w:rsidR="00C66E8D" w:rsidRPr="00C66E8D">
          <w:rPr>
            <w:rStyle w:val="Hypertextovodkaz"/>
            <w:noProof w:val="0"/>
            <w:sz w:val="32"/>
            <w:szCs w:val="32"/>
          </w:rPr>
          <w:t>Pora</w:t>
        </w:r>
        <w:r w:rsidR="00C66E8D" w:rsidRPr="00C66E8D">
          <w:rPr>
            <w:rStyle w:val="Hypertextovodkaz"/>
            <w:noProof w:val="0"/>
            <w:sz w:val="32"/>
            <w:szCs w:val="32"/>
          </w:rPr>
          <w:t>d</w:t>
        </w:r>
        <w:r w:rsidR="00C66E8D" w:rsidRPr="00C66E8D">
          <w:rPr>
            <w:rStyle w:val="Hypertextovodkaz"/>
            <w:noProof w:val="0"/>
            <w:sz w:val="32"/>
            <w:szCs w:val="32"/>
          </w:rPr>
          <w:t>na SONS NJ</w:t>
        </w:r>
      </w:hyperlink>
    </w:p>
    <w:p w:rsidR="00C66E8D" w:rsidRPr="008F37DA" w:rsidRDefault="00C66E8D" w:rsidP="00E01F1B">
      <w:pPr>
        <w:tabs>
          <w:tab w:val="left" w:pos="567"/>
        </w:tabs>
        <w:ind w:right="-114" w:firstLine="0"/>
        <w:jc w:val="left"/>
        <w:rPr>
          <w:rStyle w:val="Hypertextovodkaz"/>
          <w:noProof w:val="0"/>
          <w:color w:val="auto"/>
          <w:sz w:val="32"/>
          <w:szCs w:val="32"/>
          <w:u w:val="none"/>
        </w:rPr>
      </w:pPr>
    </w:p>
    <w:p w:rsidR="008E2FA2" w:rsidRPr="000D6ED8" w:rsidRDefault="008E2FA2" w:rsidP="008E2FA2">
      <w:pPr>
        <w:widowControl/>
        <w:shd w:val="clear" w:color="auto" w:fill="auto"/>
        <w:tabs>
          <w:tab w:val="clear" w:pos="1700"/>
          <w:tab w:val="clear" w:pos="2267"/>
          <w:tab w:val="clear" w:pos="3401"/>
        </w:tabs>
        <w:overflowPunct/>
        <w:autoSpaceDE/>
        <w:autoSpaceDN/>
        <w:adjustRightInd/>
        <w:spacing w:after="150"/>
        <w:rPr>
          <w:noProof w:val="0"/>
          <w:kern w:val="0"/>
        </w:rPr>
        <w:sectPr w:rsidR="008E2FA2" w:rsidRPr="000D6ED8" w:rsidSect="004357BF">
          <w:footerReference w:type="even" r:id="rId12"/>
          <w:footerReference w:type="default" r:id="rId13"/>
          <w:type w:val="continuous"/>
          <w:pgSz w:w="8392" w:h="11907" w:code="11"/>
          <w:pgMar w:top="567" w:right="567" w:bottom="284" w:left="567" w:header="0" w:footer="567" w:gutter="0"/>
          <w:cols w:num="2" w:space="114"/>
          <w:noEndnote/>
          <w:titlePg/>
          <w:docGrid w:linePitch="408"/>
        </w:sectPr>
      </w:pPr>
    </w:p>
    <w:p w:rsidR="0005274A" w:rsidRPr="0005274A" w:rsidRDefault="0005274A" w:rsidP="0005274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5274A">
        <w:rPr>
          <w:noProof w:val="0"/>
          <w:kern w:val="0"/>
        </w:rPr>
        <w:lastRenderedPageBreak/>
        <w:t>Milí přátelé,</w:t>
      </w:r>
    </w:p>
    <w:p w:rsidR="0005274A" w:rsidRPr="0005274A" w:rsidRDefault="0005274A" w:rsidP="0005274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5274A">
        <w:rPr>
          <w:noProof w:val="0"/>
          <w:kern w:val="0"/>
        </w:rPr>
        <w:t>ani v létě nezahálíme a připravujeme pro vás další aktivity a přinášíme nové informace.</w:t>
      </w:r>
    </w:p>
    <w:p w:rsidR="008E2FA2" w:rsidRPr="00CB05C3" w:rsidRDefault="0005274A" w:rsidP="008E2FA2">
      <w:pPr>
        <w:pStyle w:val="Nadpis3"/>
        <w:jc w:val="center"/>
        <w:rPr>
          <w:b/>
          <w:caps/>
          <w:noProof w:val="0"/>
          <w:spacing w:val="20"/>
          <w:shd w:val="clear" w:color="auto" w:fill="FFFFFF"/>
        </w:rPr>
      </w:pPr>
      <w:bookmarkStart w:id="1" w:name="Co_se_udalo"/>
      <w:r w:rsidRPr="0005274A">
        <w:rPr>
          <w:b/>
          <w:caps/>
          <w:noProof w:val="0"/>
          <w:spacing w:val="20"/>
          <w:shd w:val="clear" w:color="auto" w:fill="FFFFFF"/>
        </w:rPr>
        <w:t>CO SE UDÁLO</w:t>
      </w:r>
    </w:p>
    <w:p w:rsidR="0005274A" w:rsidRPr="00395608" w:rsidRDefault="0005274A" w:rsidP="00395608">
      <w:pPr>
        <w:pStyle w:val="Nadpis1"/>
        <w:ind w:left="708" w:hanging="567"/>
        <w:rPr>
          <w:rFonts w:ascii="Arial Black" w:hAnsi="Arial Black" w:cs="Arial Black"/>
          <w:b w:val="0"/>
          <w:bCs w:val="0"/>
          <w:color w:val="243564"/>
          <w:kern w:val="28"/>
        </w:rPr>
      </w:pPr>
      <w:bookmarkStart w:id="2" w:name="Damsky_klub"/>
      <w:bookmarkEnd w:id="1"/>
      <w:r w:rsidRPr="00395608">
        <w:rPr>
          <w:rFonts w:ascii="Arial Black" w:hAnsi="Arial Black" w:cs="Arial Black"/>
          <w:b w:val="0"/>
          <w:bCs w:val="0"/>
          <w:color w:val="243564"/>
          <w:kern w:val="28"/>
        </w:rPr>
        <w:t>Dámský klub</w:t>
      </w:r>
    </w:p>
    <w:bookmarkEnd w:id="2"/>
    <w:p w:rsidR="0069617C" w:rsidRDefault="0005274A" w:rsidP="0069617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12121">
        <w:rPr>
          <w:b/>
          <w:noProof w:val="0"/>
          <w:kern w:val="0"/>
        </w:rPr>
        <w:t>Již 2x jsme se v čistě dámském složení sešly</w:t>
      </w:r>
      <w:r w:rsidRPr="0005274A">
        <w:rPr>
          <w:noProof w:val="0"/>
          <w:kern w:val="0"/>
        </w:rPr>
        <w:t xml:space="preserve"> s</w:t>
      </w:r>
      <w:r w:rsidR="00912121">
        <w:rPr>
          <w:noProof w:val="0"/>
          <w:kern w:val="0"/>
        </w:rPr>
        <w:t> </w:t>
      </w:r>
      <w:r w:rsidRPr="0005274A">
        <w:rPr>
          <w:noProof w:val="0"/>
          <w:kern w:val="0"/>
        </w:rPr>
        <w:t>velmi sympatickou vizážistkou Janou Maralíkovou a</w:t>
      </w:r>
      <w:r w:rsidR="00912121">
        <w:rPr>
          <w:noProof w:val="0"/>
          <w:kern w:val="0"/>
        </w:rPr>
        <w:t> </w:t>
      </w:r>
      <w:r w:rsidRPr="0005274A">
        <w:rPr>
          <w:noProof w:val="0"/>
          <w:kern w:val="0"/>
        </w:rPr>
        <w:t>probraly jsme témata péče o pleť, co vše působí na kvalitu a v</w:t>
      </w:r>
      <w:r w:rsidR="003A7C79">
        <w:rPr>
          <w:noProof w:val="0"/>
          <w:kern w:val="0"/>
        </w:rPr>
        <w:t>zhled pleti, jak o pleť pečovat.</w:t>
      </w:r>
      <w:r w:rsidRPr="0005274A">
        <w:rPr>
          <w:noProof w:val="0"/>
          <w:kern w:val="0"/>
        </w:rPr>
        <w:t xml:space="preserve"> </w:t>
      </w:r>
      <w:r w:rsidR="003A7C79">
        <w:rPr>
          <w:noProof w:val="0"/>
          <w:kern w:val="0"/>
        </w:rPr>
        <w:t>O</w:t>
      </w:r>
      <w:r w:rsidRPr="0005274A">
        <w:rPr>
          <w:noProof w:val="0"/>
          <w:kern w:val="0"/>
        </w:rPr>
        <w:t>testovala nám ple</w:t>
      </w:r>
      <w:r w:rsidR="003A7C79">
        <w:rPr>
          <w:noProof w:val="0"/>
          <w:kern w:val="0"/>
        </w:rPr>
        <w:t>ť pomocí speciálního přístroje,</w:t>
      </w:r>
      <w:r w:rsidRPr="0005274A">
        <w:rPr>
          <w:noProof w:val="0"/>
          <w:kern w:val="0"/>
        </w:rPr>
        <w:t xml:space="preserve"> d</w:t>
      </w:r>
      <w:r w:rsidR="003A7C79">
        <w:rPr>
          <w:noProof w:val="0"/>
          <w:kern w:val="0"/>
        </w:rPr>
        <w:t>oporučila konkrétní rady a tipy a </w:t>
      </w:r>
      <w:r w:rsidRPr="0005274A">
        <w:rPr>
          <w:noProof w:val="0"/>
          <w:kern w:val="0"/>
        </w:rPr>
        <w:t xml:space="preserve">velmi zajímavě nám popovídala o historii líčení. </w:t>
      </w:r>
    </w:p>
    <w:p w:rsidR="0069617C" w:rsidRDefault="0069617C" w:rsidP="0069617C">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14:anchorId="20B7399C" wp14:editId="3029E2D9">
            <wp:extent cx="4608000" cy="2559600"/>
            <wp:effectExtent l="0" t="0" r="2540" b="0"/>
            <wp:docPr id="1" name="Obrázek 1" descr="D:\SONS\PR\Informator\pracovni\2019-06\2019-Historie-lic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NS\PR\Informator\pracovni\2019-06\2019-Historie-licen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8000" cy="2559600"/>
                    </a:xfrm>
                    <a:prstGeom prst="rect">
                      <a:avLst/>
                    </a:prstGeom>
                    <a:noFill/>
                    <a:ln>
                      <a:noFill/>
                    </a:ln>
                  </pic:spPr>
                </pic:pic>
              </a:graphicData>
            </a:graphic>
          </wp:inline>
        </w:drawing>
      </w:r>
    </w:p>
    <w:p w:rsidR="00193893" w:rsidRPr="0005274A" w:rsidRDefault="0005274A" w:rsidP="0069617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5274A">
        <w:rPr>
          <w:noProof w:val="0"/>
          <w:kern w:val="0"/>
        </w:rPr>
        <w:t>V</w:t>
      </w:r>
      <w:r w:rsidR="00815C07">
        <w:rPr>
          <w:noProof w:val="0"/>
          <w:kern w:val="0"/>
        </w:rPr>
        <w:t> </w:t>
      </w:r>
      <w:r w:rsidRPr="0005274A">
        <w:rPr>
          <w:noProof w:val="0"/>
          <w:kern w:val="0"/>
        </w:rPr>
        <w:t>září</w:t>
      </w:r>
      <w:r w:rsidR="00815C07">
        <w:rPr>
          <w:noProof w:val="0"/>
          <w:kern w:val="0"/>
        </w:rPr>
        <w:t xml:space="preserve"> a</w:t>
      </w:r>
      <w:r w:rsidR="0069617C">
        <w:rPr>
          <w:noProof w:val="0"/>
          <w:kern w:val="0"/>
        </w:rPr>
        <w:t> </w:t>
      </w:r>
      <w:r w:rsidR="00815C07">
        <w:rPr>
          <w:noProof w:val="0"/>
          <w:kern w:val="0"/>
        </w:rPr>
        <w:t>říjnu</w:t>
      </w:r>
      <w:r w:rsidRPr="0005274A">
        <w:rPr>
          <w:noProof w:val="0"/>
          <w:kern w:val="0"/>
        </w:rPr>
        <w:t xml:space="preserve"> nás čekají ještě dvě setkání. První na téma oblékání. Poslední setkání se ponese v duchu proměny zájemkyň a</w:t>
      </w:r>
      <w:r w:rsidR="0069617C">
        <w:rPr>
          <w:noProof w:val="0"/>
          <w:kern w:val="0"/>
        </w:rPr>
        <w:t> </w:t>
      </w:r>
      <w:r w:rsidRPr="0005274A">
        <w:rPr>
          <w:noProof w:val="0"/>
          <w:kern w:val="0"/>
        </w:rPr>
        <w:t xml:space="preserve">pořízení fotografií profesionální fotografkou. </w:t>
      </w:r>
    </w:p>
    <w:p w:rsidR="0069617C" w:rsidRPr="0005274A" w:rsidRDefault="0005274A" w:rsidP="0069617C">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5274A">
        <w:rPr>
          <w:b/>
          <w:i/>
          <w:noProof w:val="0"/>
          <w:kern w:val="0"/>
        </w:rPr>
        <w:t>Za Tým SONS Hanka Petrová.</w:t>
      </w:r>
    </w:p>
    <w:p w:rsidR="0005274A" w:rsidRPr="00395608" w:rsidRDefault="0005274A" w:rsidP="00395608">
      <w:pPr>
        <w:pStyle w:val="Nadpis1"/>
        <w:ind w:left="708" w:hanging="567"/>
        <w:rPr>
          <w:rFonts w:ascii="Arial Black" w:hAnsi="Arial Black" w:cs="Arial Black"/>
          <w:b w:val="0"/>
          <w:bCs w:val="0"/>
          <w:color w:val="243564"/>
          <w:kern w:val="28"/>
        </w:rPr>
      </w:pPr>
      <w:bookmarkStart w:id="3" w:name="Cviceni_pro_zdrava_zada"/>
      <w:r w:rsidRPr="00395608">
        <w:rPr>
          <w:rFonts w:ascii="Arial Black" w:hAnsi="Arial Black" w:cs="Arial Black"/>
          <w:b w:val="0"/>
          <w:bCs w:val="0"/>
          <w:color w:val="243564"/>
          <w:kern w:val="28"/>
        </w:rPr>
        <w:t>Cvičení pro zdravá záda</w:t>
      </w:r>
    </w:p>
    <w:bookmarkEnd w:id="3"/>
    <w:p w:rsidR="00395608" w:rsidRDefault="0005274A" w:rsidP="0069617C">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12121">
        <w:rPr>
          <w:b/>
          <w:noProof w:val="0"/>
          <w:kern w:val="0"/>
        </w:rPr>
        <w:t>V červnu</w:t>
      </w:r>
      <w:r w:rsidRPr="0005274A">
        <w:rPr>
          <w:noProof w:val="0"/>
          <w:kern w:val="0"/>
        </w:rPr>
        <w:t xml:space="preserve"> jsme ukončili kurz Cvičení pro zdravá záda. Od září bychom v tomto cvičení rádi pokračovali. Budeme se snažit domluvit co nejvýhodnější podmínky tak, aby se tohoto cvičení mohlo zúčastnit co nejvíce zájemců za co nejpříznivější cenu. Bližší informace vám poskytneme v</w:t>
      </w:r>
      <w:r w:rsidR="00183C67">
        <w:rPr>
          <w:noProof w:val="0"/>
          <w:kern w:val="0"/>
        </w:rPr>
        <w:t> </w:t>
      </w:r>
      <w:r w:rsidRPr="0005274A">
        <w:rPr>
          <w:noProof w:val="0"/>
          <w:kern w:val="0"/>
        </w:rPr>
        <w:t>září.</w:t>
      </w:r>
    </w:p>
    <w:p w:rsidR="0069617C" w:rsidRDefault="0069617C" w:rsidP="0069617C">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extent cx="4600575" cy="2533650"/>
            <wp:effectExtent l="0" t="0" r="9525" b="0"/>
            <wp:docPr id="3" name="Obrázek 3" descr="D:\SONS\PR\Informator\pracovni\2019-06\Cviceni-pro-zdrava-z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pracovni\2019-06\Cviceni-pro-zdrava-zad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0575" cy="2533650"/>
                    </a:xfrm>
                    <a:prstGeom prst="rect">
                      <a:avLst/>
                    </a:prstGeom>
                    <a:noFill/>
                    <a:ln>
                      <a:noFill/>
                    </a:ln>
                  </pic:spPr>
                </pic:pic>
              </a:graphicData>
            </a:graphic>
          </wp:inline>
        </w:drawing>
      </w:r>
    </w:p>
    <w:p w:rsidR="0069617C" w:rsidRDefault="0069617C">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05274A" w:rsidRPr="00395608" w:rsidRDefault="0069617C" w:rsidP="00395608">
      <w:pPr>
        <w:pStyle w:val="Nadpis1"/>
        <w:ind w:left="708" w:hanging="567"/>
        <w:rPr>
          <w:rFonts w:ascii="Arial Black" w:hAnsi="Arial Black" w:cs="Arial Black"/>
          <w:b w:val="0"/>
          <w:bCs w:val="0"/>
          <w:color w:val="243564"/>
          <w:kern w:val="28"/>
        </w:rPr>
      </w:pPr>
      <w:bookmarkStart w:id="4" w:name="Vitani_leta"/>
      <w:r>
        <w:rPr>
          <w:noProof/>
          <w:kern w:val="0"/>
        </w:rPr>
        <w:drawing>
          <wp:anchor distT="0" distB="0" distL="180340" distR="180340" simplePos="0" relativeHeight="251661312" behindDoc="0" locked="0" layoutInCell="1" allowOverlap="1" wp14:anchorId="59984B1C" wp14:editId="428654FA">
            <wp:simplePos x="0" y="0"/>
            <wp:positionH relativeFrom="column">
              <wp:align>right</wp:align>
            </wp:positionH>
            <wp:positionV relativeFrom="paragraph">
              <wp:posOffset>-17145</wp:posOffset>
            </wp:positionV>
            <wp:extent cx="1821600" cy="2732400"/>
            <wp:effectExtent l="0" t="0" r="7620" b="0"/>
            <wp:wrapSquare wrapText="bothSides"/>
            <wp:docPr id="6" name="Obrázek 6" descr="D:\SONS\PR\Informator\pracovni\2019-06\2019-06-27-Vitani-le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NS\PR\Informator\pracovni\2019-06\2019-06-27-Vitani-leta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1600" cy="273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274A" w:rsidRPr="00395608">
        <w:rPr>
          <w:rFonts w:ascii="Arial Black" w:hAnsi="Arial Black" w:cs="Arial Black"/>
          <w:b w:val="0"/>
          <w:bCs w:val="0"/>
          <w:color w:val="243564"/>
          <w:kern w:val="28"/>
        </w:rPr>
        <w:t>Vítání léta</w:t>
      </w:r>
    </w:p>
    <w:bookmarkEnd w:id="4"/>
    <w:p w:rsidR="0005274A" w:rsidRPr="0005274A" w:rsidRDefault="003A7C79" w:rsidP="0005274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 xml:space="preserve">Ve </w:t>
      </w:r>
      <w:r w:rsidRPr="003A7C79">
        <w:rPr>
          <w:b/>
          <w:noProof w:val="0"/>
          <w:kern w:val="0"/>
        </w:rPr>
        <w:t>čtvrtek 27. 6.</w:t>
      </w:r>
      <w:r>
        <w:rPr>
          <w:noProof w:val="0"/>
          <w:kern w:val="0"/>
        </w:rPr>
        <w:t xml:space="preserve"> j</w:t>
      </w:r>
      <w:r w:rsidR="0005274A" w:rsidRPr="0005274A">
        <w:rPr>
          <w:noProof w:val="0"/>
          <w:kern w:val="0"/>
        </w:rPr>
        <w:t xml:space="preserve">sme se sešli v prostorách Klubu seniorů v Novém Jičíně, abychom již tradičně přivítali léto. Nejprve jsme absolvovali zábavný vědomostní kvíz, který pro nás </w:t>
      </w:r>
      <w:r w:rsidR="00C0671D">
        <w:rPr>
          <w:noProof w:val="0"/>
          <w:kern w:val="0"/>
        </w:rPr>
        <w:t xml:space="preserve">připravila praktikantka Monika </w:t>
      </w:r>
      <w:r w:rsidR="0005274A" w:rsidRPr="0005274A">
        <w:rPr>
          <w:noProof w:val="0"/>
          <w:kern w:val="0"/>
        </w:rPr>
        <w:t xml:space="preserve">Bělůnková. Ve zkrácené formě si můžete kvíz vyzkoušet i vy </w:t>
      </w:r>
      <w:r w:rsidR="005F78A3" w:rsidRPr="00C0671D">
        <w:rPr>
          <w:noProof w:val="0"/>
          <w:kern w:val="0"/>
        </w:rPr>
        <w:t>níže</w:t>
      </w:r>
      <w:r w:rsidR="0005274A" w:rsidRPr="0005274A">
        <w:rPr>
          <w:noProof w:val="0"/>
          <w:kern w:val="0"/>
        </w:rPr>
        <w:t>.</w:t>
      </w:r>
    </w:p>
    <w:p w:rsidR="0005274A" w:rsidRDefault="0005274A" w:rsidP="0005274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5274A">
        <w:rPr>
          <w:noProof w:val="0"/>
          <w:kern w:val="0"/>
        </w:rPr>
        <w:t>Po obědě nás přijeli již tradičně pobavit a rozezpívat naši oblíbení harmonikáři z</w:t>
      </w:r>
      <w:r w:rsidR="0069617C">
        <w:rPr>
          <w:noProof w:val="0"/>
          <w:kern w:val="0"/>
        </w:rPr>
        <w:t> </w:t>
      </w:r>
      <w:r w:rsidRPr="0005274A">
        <w:rPr>
          <w:noProof w:val="0"/>
          <w:kern w:val="0"/>
        </w:rPr>
        <w:t>Valašského Meziříčí. S</w:t>
      </w:r>
      <w:r w:rsidR="00183C67">
        <w:rPr>
          <w:noProof w:val="0"/>
          <w:kern w:val="0"/>
        </w:rPr>
        <w:t> </w:t>
      </w:r>
      <w:r w:rsidRPr="0005274A">
        <w:rPr>
          <w:noProof w:val="0"/>
          <w:kern w:val="0"/>
        </w:rPr>
        <w:t>přípravou a průběhem akce nám pomáhali šikovní praktikanti, kterým tímto děkujeme.</w:t>
      </w:r>
    </w:p>
    <w:p w:rsidR="0069617C" w:rsidRDefault="0069617C" w:rsidP="0069617C">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14:anchorId="592AD561" wp14:editId="5B48DE13">
            <wp:extent cx="4610100" cy="3072130"/>
            <wp:effectExtent l="0" t="0" r="0" b="0"/>
            <wp:docPr id="5" name="Obrázek 5" descr="D:\SONS\PR\Informator\pracovni\2019-06\2019-06-27-Vitani-le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ONS\PR\Informator\pracovni\2019-06\2019-06-27-Vitani-leta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0100" cy="3072130"/>
                    </a:xfrm>
                    <a:prstGeom prst="rect">
                      <a:avLst/>
                    </a:prstGeom>
                    <a:noFill/>
                    <a:ln>
                      <a:noFill/>
                    </a:ln>
                  </pic:spPr>
                </pic:pic>
              </a:graphicData>
            </a:graphic>
          </wp:inline>
        </w:drawing>
      </w:r>
    </w:p>
    <w:p w:rsidR="005F78A3" w:rsidRPr="005F78A3" w:rsidRDefault="005F78A3" w:rsidP="005F78A3">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bookmarkStart w:id="5" w:name="Kvíz"/>
      <w:r w:rsidRPr="005F78A3">
        <w:rPr>
          <w:rFonts w:ascii="Linux Biolinum Capitals" w:hAnsi="Linux Biolinum Capitals" w:cs="Linux Biolinum Capitals"/>
          <w:b/>
          <w:noProof w:val="0"/>
          <w:kern w:val="0"/>
          <w:u w:val="single"/>
        </w:rPr>
        <w:t>Kvíz</w:t>
      </w:r>
    </w:p>
    <w:bookmarkEnd w:id="5"/>
    <w:p w:rsidR="005F78A3" w:rsidRPr="0005274A" w:rsidRDefault="0069617C" w:rsidP="005F78A3">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rPr>
          <w:noProof w:val="0"/>
          <w:kern w:val="0"/>
        </w:rPr>
      </w:pPr>
      <w:r>
        <w:rPr>
          <w:i/>
          <w:kern w:val="0"/>
        </w:rPr>
        <w:drawing>
          <wp:anchor distT="0" distB="0" distL="180340" distR="180340" simplePos="0" relativeHeight="251662336" behindDoc="0" locked="0" layoutInCell="1" allowOverlap="1" wp14:anchorId="6224F717" wp14:editId="3F28229E">
            <wp:simplePos x="0" y="0"/>
            <wp:positionH relativeFrom="column">
              <wp:align>right</wp:align>
            </wp:positionH>
            <wp:positionV relativeFrom="paragraph">
              <wp:posOffset>17145</wp:posOffset>
            </wp:positionV>
            <wp:extent cx="1598400" cy="1332000"/>
            <wp:effectExtent l="0" t="0" r="1905" b="1905"/>
            <wp:wrapSquare wrapText="bothSides"/>
            <wp:docPr id="7" name="Obrázek 7" descr="D:\SONS\PR\Informator\pracovni\2019-06\2019-06-27-Vitani-le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ONS\PR\Informator\pracovni\2019-06\2019-06-27-Vitani-leta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8400" cy="13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8A3" w:rsidRPr="0005274A">
        <w:rPr>
          <w:noProof w:val="0"/>
          <w:kern w:val="0"/>
        </w:rPr>
        <w:t>Na obrázku vidíme Hoju masitou. Jak se této rostlině ještě jinak říká? Název je totožn</w:t>
      </w:r>
      <w:r w:rsidR="00C0671D">
        <w:rPr>
          <w:noProof w:val="0"/>
          <w:kern w:val="0"/>
        </w:rPr>
        <w:t>ý</w:t>
      </w:r>
      <w:r w:rsidR="005F78A3" w:rsidRPr="0005274A">
        <w:rPr>
          <w:noProof w:val="0"/>
          <w:kern w:val="0"/>
        </w:rPr>
        <w:t xml:space="preserve"> s jistou výtvarnou potřebou. </w:t>
      </w:r>
      <w:r w:rsidR="005F78A3" w:rsidRPr="00E13999">
        <w:rPr>
          <w:i/>
          <w:noProof w:val="0"/>
          <w:kern w:val="0"/>
        </w:rPr>
        <w:t>(1 bod)</w:t>
      </w:r>
    </w:p>
    <w:p w:rsidR="005F78A3" w:rsidRPr="0005274A" w:rsidRDefault="005F78A3" w:rsidP="005F78A3">
      <w:pPr>
        <w:widowControl/>
        <w:shd w:val="clear" w:color="auto" w:fill="auto"/>
        <w:tabs>
          <w:tab w:val="clear" w:pos="1700"/>
          <w:tab w:val="clear" w:pos="2267"/>
          <w:tab w:val="clear" w:pos="3401"/>
          <w:tab w:val="right" w:leader="dot" w:pos="7230"/>
        </w:tabs>
        <w:overflowPunct/>
        <w:autoSpaceDE/>
        <w:autoSpaceDN/>
        <w:adjustRightInd/>
        <w:spacing w:after="150"/>
        <w:ind w:firstLine="567"/>
        <w:rPr>
          <w:noProof w:val="0"/>
          <w:kern w:val="0"/>
        </w:rPr>
      </w:pPr>
      <w:r w:rsidRPr="0005274A">
        <w:rPr>
          <w:noProof w:val="0"/>
          <w:kern w:val="0"/>
        </w:rPr>
        <w:t xml:space="preserve">Odpověď: </w:t>
      </w:r>
      <w:r w:rsidRPr="0005274A">
        <w:rPr>
          <w:noProof w:val="0"/>
          <w:kern w:val="0"/>
        </w:rPr>
        <w:tab/>
      </w:r>
    </w:p>
    <w:p w:rsidR="005F78A3" w:rsidRPr="0005274A" w:rsidRDefault="005F78A3" w:rsidP="005F78A3">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rPr>
          <w:noProof w:val="0"/>
          <w:kern w:val="0"/>
        </w:rPr>
      </w:pPr>
      <w:r w:rsidRPr="0005274A">
        <w:rPr>
          <w:noProof w:val="0"/>
          <w:kern w:val="0"/>
        </w:rPr>
        <w:t>Nyní se vás ptáme na název hudebního dua, který se často objevuje na dechové stanici Šlágr. Mohli jste od nich slyšet písničky: Až přijdeš, Kominíček nebo Studentská halenka. Zároveň je název tohoto hudebního dua stejný jako jméno drinku, ve kterém najdeme spolu s dalšími přísadami ananasový džus a</w:t>
      </w:r>
      <w:r>
        <w:rPr>
          <w:noProof w:val="0"/>
          <w:kern w:val="0"/>
        </w:rPr>
        <w:t> </w:t>
      </w:r>
      <w:r w:rsidRPr="0005274A">
        <w:rPr>
          <w:noProof w:val="0"/>
          <w:kern w:val="0"/>
        </w:rPr>
        <w:t xml:space="preserve">kubánský rum. Jak zní? </w:t>
      </w:r>
      <w:r w:rsidRPr="00E13999">
        <w:rPr>
          <w:i/>
          <w:noProof w:val="0"/>
          <w:kern w:val="0"/>
        </w:rPr>
        <w:t>(1 bod)</w:t>
      </w:r>
    </w:p>
    <w:p w:rsidR="005F78A3" w:rsidRPr="0005274A" w:rsidRDefault="005F78A3" w:rsidP="005F78A3">
      <w:pPr>
        <w:widowControl/>
        <w:shd w:val="clear" w:color="auto" w:fill="auto"/>
        <w:tabs>
          <w:tab w:val="clear" w:pos="1700"/>
          <w:tab w:val="clear" w:pos="2267"/>
          <w:tab w:val="clear" w:pos="3401"/>
          <w:tab w:val="right" w:leader="dot" w:pos="7230"/>
        </w:tabs>
        <w:overflowPunct/>
        <w:autoSpaceDE/>
        <w:autoSpaceDN/>
        <w:adjustRightInd/>
        <w:spacing w:after="150"/>
        <w:ind w:firstLine="567"/>
        <w:rPr>
          <w:noProof w:val="0"/>
          <w:kern w:val="0"/>
        </w:rPr>
      </w:pPr>
      <w:r w:rsidRPr="0005274A">
        <w:rPr>
          <w:noProof w:val="0"/>
          <w:kern w:val="0"/>
        </w:rPr>
        <w:t xml:space="preserve">Odpověď: </w:t>
      </w:r>
      <w:r w:rsidRPr="0005274A">
        <w:rPr>
          <w:noProof w:val="0"/>
          <w:kern w:val="0"/>
        </w:rPr>
        <w:tab/>
      </w:r>
    </w:p>
    <w:p w:rsidR="005F78A3" w:rsidRPr="0005274A" w:rsidRDefault="005F78A3" w:rsidP="005F78A3">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rPr>
          <w:noProof w:val="0"/>
          <w:kern w:val="0"/>
        </w:rPr>
      </w:pPr>
      <w:r w:rsidRPr="0005274A">
        <w:rPr>
          <w:noProof w:val="0"/>
          <w:kern w:val="0"/>
        </w:rPr>
        <w:t xml:space="preserve">Michal Viewegh je jeden z nejúspěšnějších českých spisovatelů. Mnoho jeho literárních děl je také zfilmováno. Jmenujte alespoň dvě z nich. </w:t>
      </w:r>
      <w:r w:rsidRPr="00E13999">
        <w:rPr>
          <w:i/>
          <w:noProof w:val="0"/>
          <w:kern w:val="0"/>
        </w:rPr>
        <w:t>(Můžete získat až 2 body)</w:t>
      </w:r>
    </w:p>
    <w:p w:rsidR="005F78A3" w:rsidRPr="0005274A" w:rsidRDefault="005F78A3" w:rsidP="005F78A3">
      <w:pPr>
        <w:widowControl/>
        <w:shd w:val="clear" w:color="auto" w:fill="auto"/>
        <w:tabs>
          <w:tab w:val="clear" w:pos="1700"/>
          <w:tab w:val="clear" w:pos="2267"/>
          <w:tab w:val="clear" w:pos="3401"/>
          <w:tab w:val="right" w:leader="dot" w:pos="7230"/>
        </w:tabs>
        <w:overflowPunct/>
        <w:autoSpaceDE/>
        <w:autoSpaceDN/>
        <w:adjustRightInd/>
        <w:spacing w:after="150"/>
        <w:ind w:firstLine="567"/>
        <w:rPr>
          <w:noProof w:val="0"/>
          <w:kern w:val="0"/>
        </w:rPr>
      </w:pPr>
      <w:r w:rsidRPr="0005274A">
        <w:rPr>
          <w:noProof w:val="0"/>
          <w:kern w:val="0"/>
        </w:rPr>
        <w:t xml:space="preserve">Odpověď: </w:t>
      </w:r>
      <w:r w:rsidRPr="0005274A">
        <w:rPr>
          <w:noProof w:val="0"/>
          <w:kern w:val="0"/>
        </w:rPr>
        <w:tab/>
      </w:r>
    </w:p>
    <w:p w:rsidR="005F78A3" w:rsidRPr="0005274A" w:rsidRDefault="0069617C" w:rsidP="005F78A3">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rPr>
          <w:noProof w:val="0"/>
          <w:kern w:val="0"/>
        </w:rPr>
      </w:pPr>
      <w:r>
        <w:rPr>
          <w:kern w:val="0"/>
        </w:rPr>
        <w:drawing>
          <wp:anchor distT="0" distB="0" distL="180340" distR="180340" simplePos="0" relativeHeight="251663360" behindDoc="0" locked="0" layoutInCell="1" allowOverlap="1">
            <wp:simplePos x="676275" y="361950"/>
            <wp:positionH relativeFrom="column">
              <wp:align>right</wp:align>
            </wp:positionH>
            <wp:positionV relativeFrom="paragraph">
              <wp:posOffset>3810</wp:posOffset>
            </wp:positionV>
            <wp:extent cx="1130400" cy="1566000"/>
            <wp:effectExtent l="0" t="0" r="0" b="0"/>
            <wp:wrapSquare wrapText="bothSides"/>
            <wp:docPr id="8" name="Obrázek 8" descr="D:\SONS\PR\Informator\pracovni\2019-06\2019-06-27-Vitani-let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ONS\PR\Informator\pracovni\2019-06\2019-06-27-Vitani-leta (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0400" cy="156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8A3" w:rsidRPr="0005274A">
        <w:rPr>
          <w:noProof w:val="0"/>
          <w:kern w:val="0"/>
        </w:rPr>
        <w:t xml:space="preserve">Je to zelené a naráží to do zdi! Co je to? Populární vtípek z devadesátých let vás určitě nenechal na pochybách, o které telenovele je řeč. A my se ptáme, jak se jmenuje životní láska hlavní hrdinky Esmeraldy. Uveďte prosím dvě křestní jména tohoto muže. </w:t>
      </w:r>
      <w:r w:rsidR="005F78A3" w:rsidRPr="00E13999">
        <w:rPr>
          <w:i/>
          <w:noProof w:val="0"/>
          <w:kern w:val="0"/>
        </w:rPr>
        <w:t>(Za obě jména můžete získat až 2 body)</w:t>
      </w:r>
    </w:p>
    <w:p w:rsidR="005F78A3" w:rsidRPr="0005274A" w:rsidRDefault="005F78A3" w:rsidP="005F78A3">
      <w:pPr>
        <w:widowControl/>
        <w:shd w:val="clear" w:color="auto" w:fill="auto"/>
        <w:tabs>
          <w:tab w:val="clear" w:pos="1700"/>
          <w:tab w:val="clear" w:pos="2267"/>
          <w:tab w:val="clear" w:pos="3401"/>
          <w:tab w:val="right" w:leader="dot" w:pos="7230"/>
        </w:tabs>
        <w:overflowPunct/>
        <w:autoSpaceDE/>
        <w:autoSpaceDN/>
        <w:adjustRightInd/>
        <w:spacing w:after="150"/>
        <w:ind w:firstLine="567"/>
        <w:rPr>
          <w:noProof w:val="0"/>
          <w:kern w:val="0"/>
        </w:rPr>
      </w:pPr>
      <w:r w:rsidRPr="0005274A">
        <w:rPr>
          <w:noProof w:val="0"/>
          <w:kern w:val="0"/>
        </w:rPr>
        <w:t xml:space="preserve">Odpověď: </w:t>
      </w:r>
      <w:r w:rsidRPr="0005274A">
        <w:rPr>
          <w:noProof w:val="0"/>
          <w:kern w:val="0"/>
        </w:rPr>
        <w:tab/>
      </w:r>
    </w:p>
    <w:p w:rsidR="005F78A3" w:rsidRPr="0005274A" w:rsidRDefault="005F78A3" w:rsidP="005F78A3">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rPr>
          <w:noProof w:val="0"/>
          <w:kern w:val="0"/>
        </w:rPr>
      </w:pPr>
      <w:r w:rsidRPr="0005274A">
        <w:rPr>
          <w:noProof w:val="0"/>
          <w:kern w:val="0"/>
        </w:rPr>
        <w:t xml:space="preserve">Jakou barvu měl likér značky </w:t>
      </w:r>
      <w:r>
        <w:rPr>
          <w:noProof w:val="0"/>
          <w:kern w:val="0"/>
        </w:rPr>
        <w:t>Raketa, oblíbený zvláště v 70. l</w:t>
      </w:r>
      <w:r w:rsidRPr="0005274A">
        <w:rPr>
          <w:noProof w:val="0"/>
          <w:kern w:val="0"/>
        </w:rPr>
        <w:t xml:space="preserve">etech minulého století? Správnou odpověď zakroužkujte. </w:t>
      </w:r>
      <w:r w:rsidRPr="00E13999">
        <w:rPr>
          <w:i/>
          <w:noProof w:val="0"/>
          <w:kern w:val="0"/>
        </w:rPr>
        <w:t>(1 bod)</w:t>
      </w:r>
    </w:p>
    <w:p w:rsidR="005F78A3" w:rsidRDefault="005F78A3" w:rsidP="005F78A3">
      <w:pPr>
        <w:widowControl/>
        <w:shd w:val="clear" w:color="auto" w:fill="auto"/>
        <w:tabs>
          <w:tab w:val="clear" w:pos="1700"/>
          <w:tab w:val="clear" w:pos="2267"/>
          <w:tab w:val="clear" w:pos="3401"/>
        </w:tabs>
        <w:overflowPunct/>
        <w:autoSpaceDE/>
        <w:autoSpaceDN/>
        <w:adjustRightInd/>
        <w:spacing w:after="150"/>
        <w:ind w:firstLine="567"/>
        <w:rPr>
          <w:noProof w:val="0"/>
          <w:kern w:val="0"/>
        </w:rPr>
        <w:sectPr w:rsidR="005F78A3" w:rsidSect="004357BF">
          <w:type w:val="continuous"/>
          <w:pgSz w:w="8392" w:h="11907" w:code="11"/>
          <w:pgMar w:top="567" w:right="567" w:bottom="284" w:left="567" w:header="0" w:footer="567" w:gutter="0"/>
          <w:cols w:space="708"/>
          <w:noEndnote/>
          <w:titlePg/>
          <w:docGrid w:linePitch="408"/>
        </w:sectPr>
      </w:pPr>
    </w:p>
    <w:p w:rsidR="005F78A3" w:rsidRPr="0005274A" w:rsidRDefault="005F78A3" w:rsidP="005F78A3">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5274A">
        <w:rPr>
          <w:noProof w:val="0"/>
          <w:kern w:val="0"/>
        </w:rPr>
        <w:t>a)</w:t>
      </w:r>
      <w:r w:rsidRPr="0005274A">
        <w:rPr>
          <w:noProof w:val="0"/>
          <w:kern w:val="0"/>
        </w:rPr>
        <w:tab/>
        <w:t>Modrou</w:t>
      </w:r>
    </w:p>
    <w:p w:rsidR="005F78A3" w:rsidRPr="0005274A" w:rsidRDefault="005F78A3" w:rsidP="005F78A3">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5274A">
        <w:rPr>
          <w:noProof w:val="0"/>
          <w:kern w:val="0"/>
        </w:rPr>
        <w:t>b)</w:t>
      </w:r>
      <w:r w:rsidRPr="0005274A">
        <w:rPr>
          <w:noProof w:val="0"/>
          <w:kern w:val="0"/>
        </w:rPr>
        <w:tab/>
        <w:t>Červenou</w:t>
      </w:r>
    </w:p>
    <w:p w:rsidR="005F78A3" w:rsidRPr="0005274A" w:rsidRDefault="005F78A3" w:rsidP="005F78A3">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5274A">
        <w:rPr>
          <w:noProof w:val="0"/>
          <w:kern w:val="0"/>
        </w:rPr>
        <w:t>c)</w:t>
      </w:r>
      <w:r w:rsidRPr="0005274A">
        <w:rPr>
          <w:noProof w:val="0"/>
          <w:kern w:val="0"/>
        </w:rPr>
        <w:tab/>
        <w:t>Zelenou</w:t>
      </w:r>
    </w:p>
    <w:p w:rsidR="005F78A3" w:rsidRPr="0005274A" w:rsidRDefault="005F78A3" w:rsidP="005F78A3">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5274A">
        <w:rPr>
          <w:noProof w:val="0"/>
          <w:kern w:val="0"/>
        </w:rPr>
        <w:t>d)</w:t>
      </w:r>
      <w:r w:rsidRPr="0005274A">
        <w:rPr>
          <w:noProof w:val="0"/>
          <w:kern w:val="0"/>
        </w:rPr>
        <w:tab/>
        <w:t>Žlutou</w:t>
      </w:r>
    </w:p>
    <w:p w:rsidR="005F78A3" w:rsidRDefault="005F78A3" w:rsidP="005F78A3">
      <w:pPr>
        <w:widowControl/>
        <w:shd w:val="clear" w:color="auto" w:fill="auto"/>
        <w:tabs>
          <w:tab w:val="clear" w:pos="1700"/>
          <w:tab w:val="clear" w:pos="2267"/>
          <w:tab w:val="clear" w:pos="3401"/>
        </w:tabs>
        <w:overflowPunct/>
        <w:autoSpaceDE/>
        <w:autoSpaceDN/>
        <w:adjustRightInd/>
        <w:spacing w:after="150"/>
        <w:ind w:firstLine="567"/>
        <w:rPr>
          <w:noProof w:val="0"/>
          <w:kern w:val="0"/>
        </w:rPr>
        <w:sectPr w:rsidR="005F78A3" w:rsidSect="002C49EA">
          <w:type w:val="continuous"/>
          <w:pgSz w:w="8392" w:h="11907" w:code="11"/>
          <w:pgMar w:top="567" w:right="567" w:bottom="284" w:left="567" w:header="0" w:footer="567" w:gutter="0"/>
          <w:cols w:num="2" w:space="708"/>
          <w:noEndnote/>
          <w:titlePg/>
          <w:docGrid w:linePitch="408"/>
        </w:sectPr>
      </w:pPr>
    </w:p>
    <w:p w:rsidR="005F78A3" w:rsidRPr="0005274A" w:rsidRDefault="005F78A3" w:rsidP="005F78A3">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rPr>
          <w:noProof w:val="0"/>
          <w:kern w:val="0"/>
        </w:rPr>
      </w:pPr>
      <w:r w:rsidRPr="0005274A">
        <w:rPr>
          <w:noProof w:val="0"/>
          <w:kern w:val="0"/>
        </w:rPr>
        <w:t xml:space="preserve">Jakého Josefa, českého římskokatolického kněze, umučili v roce 1950 komunisté? Napište jeho příjmení. </w:t>
      </w:r>
      <w:r w:rsidRPr="00E13999">
        <w:rPr>
          <w:i/>
          <w:noProof w:val="0"/>
          <w:kern w:val="0"/>
        </w:rPr>
        <w:t>(1 bod)</w:t>
      </w:r>
    </w:p>
    <w:p w:rsidR="005F78A3" w:rsidRPr="0005274A" w:rsidRDefault="005F78A3" w:rsidP="005F78A3">
      <w:pPr>
        <w:widowControl/>
        <w:shd w:val="clear" w:color="auto" w:fill="auto"/>
        <w:tabs>
          <w:tab w:val="clear" w:pos="1700"/>
          <w:tab w:val="clear" w:pos="2267"/>
          <w:tab w:val="clear" w:pos="3401"/>
          <w:tab w:val="right" w:leader="dot" w:pos="7230"/>
        </w:tabs>
        <w:overflowPunct/>
        <w:autoSpaceDE/>
        <w:autoSpaceDN/>
        <w:adjustRightInd/>
        <w:spacing w:after="150"/>
        <w:ind w:firstLine="567"/>
        <w:rPr>
          <w:noProof w:val="0"/>
          <w:kern w:val="0"/>
        </w:rPr>
      </w:pPr>
      <w:r w:rsidRPr="0005274A">
        <w:rPr>
          <w:noProof w:val="0"/>
          <w:kern w:val="0"/>
        </w:rPr>
        <w:t xml:space="preserve">Odpověď: </w:t>
      </w:r>
      <w:r w:rsidRPr="0005274A">
        <w:rPr>
          <w:noProof w:val="0"/>
          <w:kern w:val="0"/>
        </w:rPr>
        <w:tab/>
      </w:r>
    </w:p>
    <w:p w:rsidR="005F78A3" w:rsidRPr="0005274A" w:rsidRDefault="005F78A3" w:rsidP="005F78A3">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rPr>
          <w:noProof w:val="0"/>
          <w:kern w:val="0"/>
        </w:rPr>
      </w:pPr>
      <w:r w:rsidRPr="0005274A">
        <w:rPr>
          <w:noProof w:val="0"/>
          <w:kern w:val="0"/>
        </w:rPr>
        <w:t xml:space="preserve">V jakém českém filmu můžeme slyšet tyto dvě hlášky? </w:t>
      </w:r>
      <w:r w:rsidRPr="00E13999">
        <w:rPr>
          <w:i/>
          <w:noProof w:val="0"/>
          <w:kern w:val="0"/>
        </w:rPr>
        <w:t>(1 bod)</w:t>
      </w:r>
    </w:p>
    <w:p w:rsidR="005F78A3" w:rsidRPr="0005274A" w:rsidRDefault="005F78A3" w:rsidP="005F78A3">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5274A">
        <w:rPr>
          <w:noProof w:val="0"/>
          <w:kern w:val="0"/>
        </w:rPr>
        <w:t>•</w:t>
      </w:r>
      <w:r w:rsidRPr="0005274A">
        <w:rPr>
          <w:noProof w:val="0"/>
          <w:kern w:val="0"/>
        </w:rPr>
        <w:tab/>
        <w:t>„neber úplatky, neber úplatky...“</w:t>
      </w:r>
    </w:p>
    <w:p w:rsidR="005F78A3" w:rsidRPr="0005274A" w:rsidRDefault="005F78A3" w:rsidP="005F78A3">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5274A">
        <w:rPr>
          <w:noProof w:val="0"/>
          <w:kern w:val="0"/>
        </w:rPr>
        <w:t>•</w:t>
      </w:r>
      <w:r w:rsidRPr="0005274A">
        <w:rPr>
          <w:noProof w:val="0"/>
          <w:kern w:val="0"/>
        </w:rPr>
        <w:tab/>
        <w:t>„Tak kdepak je ten prďola, co tady čepuje pivo?“</w:t>
      </w:r>
    </w:p>
    <w:p w:rsidR="005F78A3" w:rsidRPr="0005274A" w:rsidRDefault="005F78A3" w:rsidP="005F78A3">
      <w:pPr>
        <w:widowControl/>
        <w:shd w:val="clear" w:color="auto" w:fill="auto"/>
        <w:tabs>
          <w:tab w:val="clear" w:pos="1700"/>
          <w:tab w:val="clear" w:pos="2267"/>
          <w:tab w:val="clear" w:pos="3401"/>
          <w:tab w:val="right" w:leader="dot" w:pos="7230"/>
        </w:tabs>
        <w:overflowPunct/>
        <w:autoSpaceDE/>
        <w:autoSpaceDN/>
        <w:adjustRightInd/>
        <w:spacing w:after="150"/>
        <w:ind w:firstLine="567"/>
        <w:rPr>
          <w:noProof w:val="0"/>
          <w:kern w:val="0"/>
        </w:rPr>
      </w:pPr>
      <w:r w:rsidRPr="0005274A">
        <w:rPr>
          <w:noProof w:val="0"/>
          <w:kern w:val="0"/>
        </w:rPr>
        <w:t xml:space="preserve">Odpověď: </w:t>
      </w:r>
      <w:r w:rsidRPr="0005274A">
        <w:rPr>
          <w:noProof w:val="0"/>
          <w:kern w:val="0"/>
        </w:rPr>
        <w:tab/>
      </w:r>
    </w:p>
    <w:p w:rsidR="005F78A3" w:rsidRPr="002C49EA" w:rsidRDefault="0069617C" w:rsidP="005F78A3">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rPr>
          <w:noProof w:val="0"/>
          <w:kern w:val="0"/>
        </w:rPr>
      </w:pPr>
      <w:r>
        <w:rPr>
          <w:i/>
          <w:kern w:val="0"/>
        </w:rPr>
        <w:drawing>
          <wp:anchor distT="0" distB="0" distL="180340" distR="180340" simplePos="0" relativeHeight="251664384" behindDoc="0" locked="0" layoutInCell="1" allowOverlap="1" wp14:anchorId="27B8799A" wp14:editId="6B1DBFCA">
            <wp:simplePos x="0" y="0"/>
            <wp:positionH relativeFrom="column">
              <wp:align>right</wp:align>
            </wp:positionH>
            <wp:positionV relativeFrom="paragraph">
              <wp:posOffset>26670</wp:posOffset>
            </wp:positionV>
            <wp:extent cx="1295400" cy="899795"/>
            <wp:effectExtent l="0" t="0" r="0" b="0"/>
            <wp:wrapSquare wrapText="bothSides"/>
            <wp:docPr id="9" name="Obrázek 9" descr="D:\SONS\PR\Informator\pracovni\2019-06\2019-06-27-Vitani-let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ONS\PR\Informator\pracovni\2019-06\2019-06-27-Vitani-leta (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9947" cy="903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8A3" w:rsidRPr="002C49EA">
        <w:rPr>
          <w:noProof w:val="0"/>
          <w:kern w:val="0"/>
        </w:rPr>
        <w:t xml:space="preserve">V roce 1799 v Novém Jičín vznikla továrna na klobouky – Tonak. Kdo byl jejím zakladatelem? </w:t>
      </w:r>
      <w:r w:rsidR="005F78A3" w:rsidRPr="00E13999">
        <w:rPr>
          <w:i/>
          <w:noProof w:val="0"/>
          <w:kern w:val="0"/>
        </w:rPr>
        <w:t>(Za celé jméno získáte 2 body, za část 1 bod)</w:t>
      </w:r>
    </w:p>
    <w:p w:rsidR="005F78A3" w:rsidRPr="0005274A" w:rsidRDefault="005F78A3" w:rsidP="005F78A3">
      <w:pPr>
        <w:widowControl/>
        <w:shd w:val="clear" w:color="auto" w:fill="auto"/>
        <w:tabs>
          <w:tab w:val="clear" w:pos="1700"/>
          <w:tab w:val="clear" w:pos="2267"/>
          <w:tab w:val="clear" w:pos="3401"/>
          <w:tab w:val="right" w:leader="dot" w:pos="7230"/>
        </w:tabs>
        <w:overflowPunct/>
        <w:autoSpaceDE/>
        <w:autoSpaceDN/>
        <w:adjustRightInd/>
        <w:spacing w:after="150"/>
        <w:ind w:firstLine="567"/>
        <w:rPr>
          <w:noProof w:val="0"/>
          <w:kern w:val="0"/>
        </w:rPr>
      </w:pPr>
      <w:r w:rsidRPr="0005274A">
        <w:rPr>
          <w:noProof w:val="0"/>
          <w:kern w:val="0"/>
        </w:rPr>
        <w:t xml:space="preserve">Odpověď: </w:t>
      </w:r>
      <w:r w:rsidRPr="0005274A">
        <w:rPr>
          <w:noProof w:val="0"/>
          <w:kern w:val="0"/>
        </w:rPr>
        <w:tab/>
      </w:r>
    </w:p>
    <w:p w:rsidR="005F78A3" w:rsidRPr="0005274A" w:rsidRDefault="005F78A3" w:rsidP="005F78A3">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rPr>
          <w:noProof w:val="0"/>
          <w:kern w:val="0"/>
        </w:rPr>
      </w:pPr>
      <w:r w:rsidRPr="0005274A">
        <w:rPr>
          <w:noProof w:val="0"/>
          <w:kern w:val="0"/>
        </w:rPr>
        <w:t xml:space="preserve">Jak se nazývá plodina, které říkáme „sladké brambory“? </w:t>
      </w:r>
      <w:r w:rsidRPr="00E13999">
        <w:rPr>
          <w:i/>
          <w:noProof w:val="0"/>
          <w:kern w:val="0"/>
        </w:rPr>
        <w:t>(1 bod)</w:t>
      </w:r>
    </w:p>
    <w:p w:rsidR="005F78A3" w:rsidRPr="0005274A" w:rsidRDefault="005F78A3" w:rsidP="005F78A3">
      <w:pPr>
        <w:widowControl/>
        <w:shd w:val="clear" w:color="auto" w:fill="auto"/>
        <w:tabs>
          <w:tab w:val="clear" w:pos="1700"/>
          <w:tab w:val="clear" w:pos="2267"/>
          <w:tab w:val="clear" w:pos="3401"/>
          <w:tab w:val="right" w:leader="dot" w:pos="7230"/>
        </w:tabs>
        <w:overflowPunct/>
        <w:autoSpaceDE/>
        <w:autoSpaceDN/>
        <w:adjustRightInd/>
        <w:spacing w:after="150"/>
        <w:ind w:firstLine="567"/>
        <w:rPr>
          <w:noProof w:val="0"/>
          <w:kern w:val="0"/>
        </w:rPr>
      </w:pPr>
      <w:r w:rsidRPr="0005274A">
        <w:rPr>
          <w:noProof w:val="0"/>
          <w:kern w:val="0"/>
        </w:rPr>
        <w:t xml:space="preserve">Odpověď: </w:t>
      </w:r>
      <w:r w:rsidRPr="0005274A">
        <w:rPr>
          <w:noProof w:val="0"/>
          <w:kern w:val="0"/>
        </w:rPr>
        <w:tab/>
      </w:r>
    </w:p>
    <w:p w:rsidR="005F78A3" w:rsidRPr="0005274A" w:rsidRDefault="005F78A3" w:rsidP="005F78A3">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rPr>
          <w:noProof w:val="0"/>
          <w:kern w:val="0"/>
        </w:rPr>
      </w:pPr>
      <w:r w:rsidRPr="0005274A">
        <w:rPr>
          <w:noProof w:val="0"/>
          <w:kern w:val="0"/>
        </w:rPr>
        <w:t>V roce 1790 v Novém Jičíně zemřel v jednom z budov na náměstí velice známý generál. Dodnes je na budově vyvěšená jeho busta. Víte, jak zní jeho jméno?</w:t>
      </w:r>
      <w:r>
        <w:rPr>
          <w:noProof w:val="0"/>
          <w:kern w:val="0"/>
        </w:rPr>
        <w:t xml:space="preserve"> </w:t>
      </w:r>
      <w:r w:rsidRPr="00E13999">
        <w:rPr>
          <w:i/>
          <w:noProof w:val="0"/>
          <w:kern w:val="0"/>
        </w:rPr>
        <w:t>(Za celé jméno získáte 2 body, za část 1 bod)</w:t>
      </w:r>
    </w:p>
    <w:p w:rsidR="005F78A3" w:rsidRPr="0005274A" w:rsidRDefault="005F78A3" w:rsidP="005F78A3">
      <w:pPr>
        <w:widowControl/>
        <w:shd w:val="clear" w:color="auto" w:fill="auto"/>
        <w:tabs>
          <w:tab w:val="clear" w:pos="1700"/>
          <w:tab w:val="clear" w:pos="2267"/>
          <w:tab w:val="clear" w:pos="3401"/>
          <w:tab w:val="right" w:leader="dot" w:pos="7230"/>
        </w:tabs>
        <w:overflowPunct/>
        <w:autoSpaceDE/>
        <w:autoSpaceDN/>
        <w:adjustRightInd/>
        <w:spacing w:after="150"/>
        <w:ind w:firstLine="567"/>
        <w:rPr>
          <w:noProof w:val="0"/>
          <w:kern w:val="0"/>
        </w:rPr>
      </w:pPr>
      <w:r w:rsidRPr="0005274A">
        <w:rPr>
          <w:noProof w:val="0"/>
          <w:kern w:val="0"/>
        </w:rPr>
        <w:t xml:space="preserve">Odpověď: </w:t>
      </w:r>
      <w:r w:rsidRPr="0005274A">
        <w:rPr>
          <w:noProof w:val="0"/>
          <w:kern w:val="0"/>
        </w:rPr>
        <w:tab/>
      </w:r>
    </w:p>
    <w:p w:rsidR="005F78A3" w:rsidRPr="002C49EA" w:rsidRDefault="005F78A3" w:rsidP="005F78A3">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rPr>
          <w:noProof w:val="0"/>
          <w:kern w:val="0"/>
        </w:rPr>
      </w:pPr>
      <w:r w:rsidRPr="002C49EA">
        <w:rPr>
          <w:noProof w:val="0"/>
          <w:kern w:val="0"/>
        </w:rPr>
        <w:t xml:space="preserve">Název nejslavnějšího románu Zdeňka Jirotky v sobě obsahuje jednu planetu sluneční soustavy. Jak se jeho dílo jmenuje? </w:t>
      </w:r>
      <w:r w:rsidRPr="00E13999">
        <w:rPr>
          <w:i/>
          <w:noProof w:val="0"/>
          <w:kern w:val="0"/>
        </w:rPr>
        <w:t>(1 bod)</w:t>
      </w:r>
    </w:p>
    <w:p w:rsidR="005F78A3" w:rsidRPr="0005274A" w:rsidRDefault="005F78A3" w:rsidP="005F78A3">
      <w:pPr>
        <w:widowControl/>
        <w:shd w:val="clear" w:color="auto" w:fill="auto"/>
        <w:tabs>
          <w:tab w:val="clear" w:pos="1700"/>
          <w:tab w:val="clear" w:pos="2267"/>
          <w:tab w:val="clear" w:pos="3401"/>
          <w:tab w:val="right" w:leader="dot" w:pos="7230"/>
        </w:tabs>
        <w:overflowPunct/>
        <w:autoSpaceDE/>
        <w:autoSpaceDN/>
        <w:adjustRightInd/>
        <w:spacing w:after="150"/>
        <w:ind w:firstLine="567"/>
        <w:rPr>
          <w:noProof w:val="0"/>
          <w:kern w:val="0"/>
        </w:rPr>
      </w:pPr>
      <w:r w:rsidRPr="0005274A">
        <w:rPr>
          <w:noProof w:val="0"/>
          <w:kern w:val="0"/>
        </w:rPr>
        <w:t xml:space="preserve">Odpověď: </w:t>
      </w:r>
      <w:r w:rsidRPr="0005274A">
        <w:rPr>
          <w:noProof w:val="0"/>
          <w:kern w:val="0"/>
        </w:rPr>
        <w:tab/>
      </w:r>
    </w:p>
    <w:p w:rsidR="005F78A3" w:rsidRPr="0005274A" w:rsidRDefault="005F78A3" w:rsidP="005F78A3">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rPr>
          <w:noProof w:val="0"/>
          <w:kern w:val="0"/>
        </w:rPr>
      </w:pPr>
      <w:r w:rsidRPr="0005274A">
        <w:rPr>
          <w:noProof w:val="0"/>
          <w:kern w:val="0"/>
        </w:rPr>
        <w:t>Který den nastal dříve? Ten den, kdy se narodil Jaromír Jágr, nebo ten, kdy Gustáv Husák nastoupil do funkce prezidenta Československa?</w:t>
      </w:r>
      <w:r w:rsidRPr="00E13999">
        <w:rPr>
          <w:i/>
          <w:noProof w:val="0"/>
          <w:kern w:val="0"/>
        </w:rPr>
        <w:t xml:space="preserve"> (1 bod)</w:t>
      </w:r>
    </w:p>
    <w:p w:rsidR="005F78A3" w:rsidRPr="0005274A" w:rsidRDefault="005F78A3" w:rsidP="005F78A3">
      <w:pPr>
        <w:widowControl/>
        <w:shd w:val="clear" w:color="auto" w:fill="auto"/>
        <w:tabs>
          <w:tab w:val="clear" w:pos="1700"/>
          <w:tab w:val="clear" w:pos="2267"/>
          <w:tab w:val="clear" w:pos="3401"/>
          <w:tab w:val="right" w:leader="dot" w:pos="7230"/>
        </w:tabs>
        <w:overflowPunct/>
        <w:autoSpaceDE/>
        <w:autoSpaceDN/>
        <w:adjustRightInd/>
        <w:spacing w:after="150"/>
        <w:ind w:firstLine="567"/>
        <w:rPr>
          <w:noProof w:val="0"/>
          <w:kern w:val="0"/>
        </w:rPr>
      </w:pPr>
      <w:r w:rsidRPr="0005274A">
        <w:rPr>
          <w:noProof w:val="0"/>
          <w:kern w:val="0"/>
        </w:rPr>
        <w:t xml:space="preserve">Odpověď: </w:t>
      </w:r>
      <w:r w:rsidRPr="0005274A">
        <w:rPr>
          <w:noProof w:val="0"/>
          <w:kern w:val="0"/>
        </w:rPr>
        <w:tab/>
      </w:r>
    </w:p>
    <w:p w:rsidR="005F78A3" w:rsidRPr="002C49EA" w:rsidRDefault="005F78A3" w:rsidP="005F78A3">
      <w:pPr>
        <w:pStyle w:val="Odstavecseseznamem"/>
        <w:widowControl/>
        <w:numPr>
          <w:ilvl w:val="0"/>
          <w:numId w:val="9"/>
        </w:numPr>
        <w:shd w:val="clear" w:color="auto" w:fill="auto"/>
        <w:tabs>
          <w:tab w:val="clear" w:pos="1700"/>
          <w:tab w:val="clear" w:pos="2267"/>
          <w:tab w:val="clear" w:pos="3401"/>
        </w:tabs>
        <w:overflowPunct/>
        <w:autoSpaceDE/>
        <w:autoSpaceDN/>
        <w:adjustRightInd/>
        <w:spacing w:after="150"/>
        <w:rPr>
          <w:noProof w:val="0"/>
          <w:kern w:val="0"/>
        </w:rPr>
      </w:pPr>
      <w:r w:rsidRPr="002C49EA">
        <w:rPr>
          <w:noProof w:val="0"/>
          <w:kern w:val="0"/>
        </w:rPr>
        <w:t xml:space="preserve">Argot je vrstva slovní zásoby, užívaná společenskou spodinou (zloději, narkomany, vězni apod.). Účelem tvoření zvláštních pojmenování je utajit obsah sdělení před nezasvěcenými posluchači. Věda, která se argotem zabývá, se jmenuje argotologie. Uhodnete, co označují argoty zmíněné níže? Ke každému argotu napište svůj tip. </w:t>
      </w:r>
      <w:r w:rsidRPr="00E13999">
        <w:rPr>
          <w:i/>
          <w:noProof w:val="0"/>
          <w:kern w:val="0"/>
        </w:rPr>
        <w:t>(Za každé správně uhádnuté slovo můžete získat 1 bod.)</w:t>
      </w:r>
      <w:r w:rsidRPr="002C49EA">
        <w:rPr>
          <w:noProof w:val="0"/>
          <w:kern w:val="0"/>
        </w:rPr>
        <w:t xml:space="preserve"> </w:t>
      </w:r>
    </w:p>
    <w:p w:rsidR="005F78A3" w:rsidRDefault="005F78A3" w:rsidP="005F78A3">
      <w:pPr>
        <w:widowControl/>
        <w:shd w:val="clear" w:color="auto" w:fill="auto"/>
        <w:tabs>
          <w:tab w:val="clear" w:pos="1700"/>
          <w:tab w:val="clear" w:pos="2267"/>
          <w:tab w:val="clear" w:pos="3401"/>
        </w:tabs>
        <w:overflowPunct/>
        <w:autoSpaceDE/>
        <w:autoSpaceDN/>
        <w:adjustRightInd/>
        <w:spacing w:after="150"/>
        <w:ind w:firstLine="567"/>
        <w:rPr>
          <w:noProof w:val="0"/>
          <w:kern w:val="0"/>
        </w:rPr>
        <w:sectPr w:rsidR="005F78A3" w:rsidSect="004357BF">
          <w:type w:val="continuous"/>
          <w:pgSz w:w="8392" w:h="11907" w:code="11"/>
          <w:pgMar w:top="567" w:right="567" w:bottom="284" w:left="567" w:header="0" w:footer="567" w:gutter="0"/>
          <w:cols w:space="708"/>
          <w:noEndnote/>
          <w:titlePg/>
          <w:docGrid w:linePitch="408"/>
        </w:sectPr>
      </w:pPr>
    </w:p>
    <w:p w:rsidR="005F78A3" w:rsidRPr="001954C6" w:rsidRDefault="005F78A3" w:rsidP="005F78A3">
      <w:pPr>
        <w:widowControl/>
        <w:shd w:val="clear" w:color="auto" w:fill="auto"/>
        <w:tabs>
          <w:tab w:val="clear" w:pos="1700"/>
          <w:tab w:val="clear" w:pos="2267"/>
          <w:tab w:val="clear" w:pos="3401"/>
          <w:tab w:val="right" w:pos="3261"/>
        </w:tabs>
        <w:overflowPunct/>
        <w:autoSpaceDE/>
        <w:autoSpaceDN/>
        <w:adjustRightInd/>
        <w:ind w:right="14" w:firstLine="0"/>
        <w:jc w:val="center"/>
        <w:rPr>
          <w:b/>
          <w:i/>
          <w:noProof w:val="0"/>
          <w:kern w:val="0"/>
        </w:rPr>
      </w:pPr>
      <w:r>
        <w:rPr>
          <w:b/>
          <w:i/>
          <w:noProof w:val="0"/>
          <w:kern w:val="0"/>
        </w:rPr>
        <w:t>Vězeňský argot</w:t>
      </w:r>
    </w:p>
    <w:p w:rsidR="005F78A3" w:rsidRPr="0005274A" w:rsidRDefault="005F78A3" w:rsidP="005F78A3">
      <w:pPr>
        <w:widowControl/>
        <w:shd w:val="clear" w:color="auto" w:fill="auto"/>
        <w:tabs>
          <w:tab w:val="clear" w:pos="1700"/>
          <w:tab w:val="clear" w:pos="2267"/>
          <w:tab w:val="clear" w:pos="3401"/>
          <w:tab w:val="right" w:leader="dot" w:pos="2835"/>
          <w:tab w:val="right" w:leader="dot" w:pos="3261"/>
        </w:tabs>
        <w:overflowPunct/>
        <w:autoSpaceDE/>
        <w:autoSpaceDN/>
        <w:adjustRightInd/>
        <w:ind w:right="14" w:firstLine="0"/>
        <w:rPr>
          <w:noProof w:val="0"/>
          <w:kern w:val="0"/>
        </w:rPr>
      </w:pPr>
      <w:r w:rsidRPr="0005274A">
        <w:rPr>
          <w:noProof w:val="0"/>
          <w:kern w:val="0"/>
        </w:rPr>
        <w:t xml:space="preserve">Loliťák = </w:t>
      </w:r>
      <w:r w:rsidRPr="0005274A">
        <w:rPr>
          <w:noProof w:val="0"/>
          <w:kern w:val="0"/>
        </w:rPr>
        <w:tab/>
      </w:r>
    </w:p>
    <w:p w:rsidR="005F78A3" w:rsidRPr="0005274A" w:rsidRDefault="005F78A3" w:rsidP="005F78A3">
      <w:pPr>
        <w:widowControl/>
        <w:shd w:val="clear" w:color="auto" w:fill="auto"/>
        <w:tabs>
          <w:tab w:val="clear" w:pos="1700"/>
          <w:tab w:val="clear" w:pos="2267"/>
          <w:tab w:val="clear" w:pos="3401"/>
          <w:tab w:val="right" w:leader="dot" w:pos="2835"/>
          <w:tab w:val="right" w:pos="3261"/>
        </w:tabs>
        <w:overflowPunct/>
        <w:autoSpaceDE/>
        <w:autoSpaceDN/>
        <w:adjustRightInd/>
        <w:ind w:right="14" w:firstLine="0"/>
        <w:rPr>
          <w:noProof w:val="0"/>
          <w:kern w:val="0"/>
        </w:rPr>
      </w:pPr>
      <w:r w:rsidRPr="0005274A">
        <w:rPr>
          <w:noProof w:val="0"/>
          <w:kern w:val="0"/>
        </w:rPr>
        <w:t xml:space="preserve">Krachna = </w:t>
      </w:r>
      <w:r w:rsidRPr="0005274A">
        <w:rPr>
          <w:noProof w:val="0"/>
          <w:kern w:val="0"/>
        </w:rPr>
        <w:tab/>
      </w:r>
    </w:p>
    <w:p w:rsidR="005F78A3" w:rsidRPr="0005274A" w:rsidRDefault="005F78A3" w:rsidP="005F78A3">
      <w:pPr>
        <w:widowControl/>
        <w:shd w:val="clear" w:color="auto" w:fill="auto"/>
        <w:tabs>
          <w:tab w:val="clear" w:pos="1700"/>
          <w:tab w:val="clear" w:pos="2267"/>
          <w:tab w:val="clear" w:pos="3401"/>
          <w:tab w:val="right" w:leader="dot" w:pos="2835"/>
          <w:tab w:val="right" w:pos="3261"/>
        </w:tabs>
        <w:overflowPunct/>
        <w:autoSpaceDE/>
        <w:autoSpaceDN/>
        <w:adjustRightInd/>
        <w:ind w:right="14" w:firstLine="0"/>
        <w:rPr>
          <w:noProof w:val="0"/>
          <w:kern w:val="0"/>
        </w:rPr>
      </w:pPr>
      <w:r w:rsidRPr="0005274A">
        <w:rPr>
          <w:noProof w:val="0"/>
          <w:kern w:val="0"/>
        </w:rPr>
        <w:t xml:space="preserve">Sekáč = </w:t>
      </w:r>
      <w:r w:rsidRPr="0005274A">
        <w:rPr>
          <w:noProof w:val="0"/>
          <w:kern w:val="0"/>
        </w:rPr>
        <w:tab/>
      </w:r>
    </w:p>
    <w:p w:rsidR="005F78A3" w:rsidRPr="0005274A" w:rsidRDefault="005F78A3" w:rsidP="005F78A3">
      <w:pPr>
        <w:widowControl/>
        <w:shd w:val="clear" w:color="auto" w:fill="auto"/>
        <w:tabs>
          <w:tab w:val="clear" w:pos="1700"/>
          <w:tab w:val="clear" w:pos="2267"/>
          <w:tab w:val="clear" w:pos="3401"/>
          <w:tab w:val="right" w:leader="dot" w:pos="2835"/>
          <w:tab w:val="right" w:pos="3261"/>
        </w:tabs>
        <w:overflowPunct/>
        <w:autoSpaceDE/>
        <w:autoSpaceDN/>
        <w:adjustRightInd/>
        <w:ind w:right="14" w:firstLine="0"/>
        <w:rPr>
          <w:noProof w:val="0"/>
          <w:kern w:val="0"/>
        </w:rPr>
      </w:pPr>
      <w:r w:rsidRPr="0005274A">
        <w:rPr>
          <w:noProof w:val="0"/>
          <w:kern w:val="0"/>
        </w:rPr>
        <w:t xml:space="preserve">Dryják = </w:t>
      </w:r>
      <w:r w:rsidRPr="0005274A">
        <w:rPr>
          <w:noProof w:val="0"/>
          <w:kern w:val="0"/>
        </w:rPr>
        <w:tab/>
      </w:r>
    </w:p>
    <w:p w:rsidR="005F78A3" w:rsidRPr="0005274A" w:rsidRDefault="005F78A3" w:rsidP="005F78A3">
      <w:pPr>
        <w:widowControl/>
        <w:shd w:val="clear" w:color="auto" w:fill="auto"/>
        <w:tabs>
          <w:tab w:val="clear" w:pos="1700"/>
          <w:tab w:val="clear" w:pos="2267"/>
          <w:tab w:val="clear" w:pos="3401"/>
          <w:tab w:val="right" w:leader="dot" w:pos="2835"/>
          <w:tab w:val="right" w:pos="3261"/>
        </w:tabs>
        <w:overflowPunct/>
        <w:autoSpaceDE/>
        <w:autoSpaceDN/>
        <w:adjustRightInd/>
        <w:ind w:right="14" w:firstLine="0"/>
        <w:rPr>
          <w:noProof w:val="0"/>
          <w:kern w:val="0"/>
        </w:rPr>
      </w:pPr>
      <w:r w:rsidRPr="0005274A">
        <w:rPr>
          <w:noProof w:val="0"/>
          <w:kern w:val="0"/>
        </w:rPr>
        <w:t xml:space="preserve">Uhlák = </w:t>
      </w:r>
      <w:r w:rsidRPr="0005274A">
        <w:rPr>
          <w:noProof w:val="0"/>
          <w:kern w:val="0"/>
        </w:rPr>
        <w:tab/>
      </w:r>
    </w:p>
    <w:p w:rsidR="005F78A3" w:rsidRPr="001954C6" w:rsidRDefault="005F78A3" w:rsidP="005F78A3">
      <w:pPr>
        <w:widowControl/>
        <w:shd w:val="clear" w:color="auto" w:fill="auto"/>
        <w:tabs>
          <w:tab w:val="clear" w:pos="1700"/>
          <w:tab w:val="clear" w:pos="2267"/>
          <w:tab w:val="clear" w:pos="3401"/>
          <w:tab w:val="right" w:leader="dot" w:pos="2835"/>
          <w:tab w:val="right" w:pos="3261"/>
        </w:tabs>
        <w:overflowPunct/>
        <w:autoSpaceDE/>
        <w:autoSpaceDN/>
        <w:adjustRightInd/>
        <w:ind w:right="14" w:firstLine="0"/>
        <w:jc w:val="center"/>
        <w:rPr>
          <w:b/>
          <w:i/>
          <w:noProof w:val="0"/>
          <w:kern w:val="0"/>
        </w:rPr>
      </w:pPr>
      <w:r w:rsidRPr="001954C6">
        <w:rPr>
          <w:b/>
          <w:i/>
          <w:noProof w:val="0"/>
          <w:kern w:val="0"/>
        </w:rPr>
        <w:t>Narkoman</w:t>
      </w:r>
      <w:r>
        <w:rPr>
          <w:b/>
          <w:i/>
          <w:noProof w:val="0"/>
          <w:kern w:val="0"/>
        </w:rPr>
        <w:t>é</w:t>
      </w:r>
    </w:p>
    <w:p w:rsidR="005F78A3" w:rsidRDefault="005F78A3" w:rsidP="005F78A3">
      <w:pPr>
        <w:widowControl/>
        <w:shd w:val="clear" w:color="auto" w:fill="auto"/>
        <w:tabs>
          <w:tab w:val="clear" w:pos="1700"/>
          <w:tab w:val="clear" w:pos="2267"/>
          <w:tab w:val="clear" w:pos="3401"/>
          <w:tab w:val="right" w:leader="dot" w:pos="2835"/>
          <w:tab w:val="right" w:pos="3261"/>
        </w:tabs>
        <w:overflowPunct/>
        <w:autoSpaceDE/>
        <w:autoSpaceDN/>
        <w:adjustRightInd/>
        <w:ind w:right="14" w:firstLine="0"/>
        <w:rPr>
          <w:noProof w:val="0"/>
          <w:kern w:val="0"/>
        </w:rPr>
      </w:pPr>
      <w:r w:rsidRPr="0005274A">
        <w:rPr>
          <w:noProof w:val="0"/>
          <w:kern w:val="0"/>
        </w:rPr>
        <w:t xml:space="preserve">Skunk = </w:t>
      </w:r>
      <w:r w:rsidRPr="0005274A">
        <w:rPr>
          <w:noProof w:val="0"/>
          <w:kern w:val="0"/>
        </w:rPr>
        <w:tab/>
      </w:r>
    </w:p>
    <w:p w:rsidR="005F78A3" w:rsidRPr="0005274A" w:rsidRDefault="005F78A3" w:rsidP="005F78A3">
      <w:pPr>
        <w:widowControl/>
        <w:shd w:val="clear" w:color="auto" w:fill="auto"/>
        <w:tabs>
          <w:tab w:val="clear" w:pos="1700"/>
          <w:tab w:val="clear" w:pos="2267"/>
          <w:tab w:val="clear" w:pos="3401"/>
          <w:tab w:val="right" w:leader="dot" w:pos="3261"/>
        </w:tabs>
        <w:overflowPunct/>
        <w:autoSpaceDE/>
        <w:autoSpaceDN/>
        <w:adjustRightInd/>
        <w:ind w:firstLine="0"/>
        <w:rPr>
          <w:noProof w:val="0"/>
          <w:kern w:val="0"/>
        </w:rPr>
      </w:pPr>
      <w:r w:rsidRPr="0005274A">
        <w:rPr>
          <w:noProof w:val="0"/>
          <w:kern w:val="0"/>
        </w:rPr>
        <w:t xml:space="preserve">Švestky = </w:t>
      </w:r>
      <w:r w:rsidRPr="0005274A">
        <w:rPr>
          <w:noProof w:val="0"/>
          <w:kern w:val="0"/>
        </w:rPr>
        <w:tab/>
      </w:r>
    </w:p>
    <w:p w:rsidR="005F78A3" w:rsidRPr="001954C6" w:rsidRDefault="005F78A3" w:rsidP="005F78A3">
      <w:pPr>
        <w:widowControl/>
        <w:shd w:val="clear" w:color="auto" w:fill="auto"/>
        <w:tabs>
          <w:tab w:val="clear" w:pos="1700"/>
          <w:tab w:val="clear" w:pos="2267"/>
          <w:tab w:val="clear" w:pos="3401"/>
          <w:tab w:val="right" w:leader="dot" w:pos="3261"/>
        </w:tabs>
        <w:overflowPunct/>
        <w:autoSpaceDE/>
        <w:autoSpaceDN/>
        <w:adjustRightInd/>
        <w:ind w:firstLine="0"/>
        <w:jc w:val="center"/>
        <w:rPr>
          <w:b/>
          <w:i/>
          <w:noProof w:val="0"/>
          <w:kern w:val="0"/>
        </w:rPr>
      </w:pPr>
      <w:r w:rsidRPr="001954C6">
        <w:rPr>
          <w:b/>
          <w:i/>
          <w:noProof w:val="0"/>
          <w:kern w:val="0"/>
        </w:rPr>
        <w:t>Lidé bez přís</w:t>
      </w:r>
      <w:r>
        <w:rPr>
          <w:b/>
          <w:i/>
          <w:noProof w:val="0"/>
          <w:kern w:val="0"/>
        </w:rPr>
        <w:t>třeší</w:t>
      </w:r>
    </w:p>
    <w:p w:rsidR="005F78A3" w:rsidRPr="0005274A" w:rsidRDefault="005F78A3" w:rsidP="005F78A3">
      <w:pPr>
        <w:widowControl/>
        <w:shd w:val="clear" w:color="auto" w:fill="auto"/>
        <w:tabs>
          <w:tab w:val="clear" w:pos="1700"/>
          <w:tab w:val="clear" w:pos="2267"/>
          <w:tab w:val="clear" w:pos="3401"/>
          <w:tab w:val="right" w:leader="dot" w:pos="3261"/>
        </w:tabs>
        <w:overflowPunct/>
        <w:autoSpaceDE/>
        <w:autoSpaceDN/>
        <w:adjustRightInd/>
        <w:ind w:firstLine="0"/>
        <w:rPr>
          <w:noProof w:val="0"/>
          <w:kern w:val="0"/>
        </w:rPr>
      </w:pPr>
      <w:r w:rsidRPr="0005274A">
        <w:rPr>
          <w:noProof w:val="0"/>
          <w:kern w:val="0"/>
        </w:rPr>
        <w:t xml:space="preserve">Fárání = </w:t>
      </w:r>
      <w:r w:rsidRPr="0005274A">
        <w:rPr>
          <w:noProof w:val="0"/>
          <w:kern w:val="0"/>
        </w:rPr>
        <w:tab/>
      </w:r>
    </w:p>
    <w:p w:rsidR="005F78A3" w:rsidRPr="0005274A" w:rsidRDefault="005F78A3" w:rsidP="005F78A3">
      <w:pPr>
        <w:widowControl/>
        <w:shd w:val="clear" w:color="auto" w:fill="auto"/>
        <w:tabs>
          <w:tab w:val="clear" w:pos="1700"/>
          <w:tab w:val="clear" w:pos="2267"/>
          <w:tab w:val="clear" w:pos="3401"/>
          <w:tab w:val="right" w:leader="dot" w:pos="3261"/>
        </w:tabs>
        <w:overflowPunct/>
        <w:autoSpaceDE/>
        <w:autoSpaceDN/>
        <w:adjustRightInd/>
        <w:ind w:firstLine="0"/>
        <w:rPr>
          <w:noProof w:val="0"/>
          <w:kern w:val="0"/>
        </w:rPr>
      </w:pPr>
      <w:r w:rsidRPr="0005274A">
        <w:rPr>
          <w:noProof w:val="0"/>
          <w:kern w:val="0"/>
        </w:rPr>
        <w:t xml:space="preserve">Chálka = </w:t>
      </w:r>
      <w:r w:rsidRPr="0005274A">
        <w:rPr>
          <w:noProof w:val="0"/>
          <w:kern w:val="0"/>
        </w:rPr>
        <w:tab/>
      </w:r>
    </w:p>
    <w:p w:rsidR="005F017E" w:rsidRPr="005F017E" w:rsidRDefault="005F017E" w:rsidP="005F017E">
      <w:pPr>
        <w:widowControl/>
        <w:shd w:val="clear" w:color="auto" w:fill="auto"/>
        <w:tabs>
          <w:tab w:val="clear" w:pos="1700"/>
          <w:tab w:val="clear" w:pos="2267"/>
          <w:tab w:val="clear" w:pos="3401"/>
          <w:tab w:val="right" w:leader="dot" w:pos="3261"/>
        </w:tabs>
        <w:overflowPunct/>
        <w:autoSpaceDE/>
        <w:autoSpaceDN/>
        <w:adjustRightInd/>
        <w:ind w:firstLine="0"/>
        <w:jc w:val="center"/>
        <w:rPr>
          <w:b/>
          <w:i/>
          <w:noProof w:val="0"/>
          <w:kern w:val="0"/>
        </w:rPr>
      </w:pPr>
      <w:r w:rsidRPr="001954C6">
        <w:rPr>
          <w:b/>
          <w:i/>
          <w:noProof w:val="0"/>
          <w:kern w:val="0"/>
        </w:rPr>
        <w:t>Lidé bez přís</w:t>
      </w:r>
      <w:r>
        <w:rPr>
          <w:b/>
          <w:i/>
          <w:noProof w:val="0"/>
          <w:kern w:val="0"/>
        </w:rPr>
        <w:t>třeší</w:t>
      </w:r>
    </w:p>
    <w:p w:rsidR="005F78A3" w:rsidRPr="0005274A" w:rsidRDefault="005F78A3" w:rsidP="005F78A3">
      <w:pPr>
        <w:widowControl/>
        <w:shd w:val="clear" w:color="auto" w:fill="auto"/>
        <w:tabs>
          <w:tab w:val="clear" w:pos="1700"/>
          <w:tab w:val="clear" w:pos="2267"/>
          <w:tab w:val="clear" w:pos="3401"/>
          <w:tab w:val="right" w:leader="dot" w:pos="3261"/>
        </w:tabs>
        <w:overflowPunct/>
        <w:autoSpaceDE/>
        <w:autoSpaceDN/>
        <w:adjustRightInd/>
        <w:ind w:firstLine="0"/>
        <w:rPr>
          <w:noProof w:val="0"/>
          <w:kern w:val="0"/>
        </w:rPr>
      </w:pPr>
      <w:r w:rsidRPr="0005274A">
        <w:rPr>
          <w:noProof w:val="0"/>
          <w:kern w:val="0"/>
        </w:rPr>
        <w:t xml:space="preserve">Kudla = </w:t>
      </w:r>
      <w:r w:rsidRPr="0005274A">
        <w:rPr>
          <w:noProof w:val="0"/>
          <w:kern w:val="0"/>
        </w:rPr>
        <w:tab/>
      </w:r>
    </w:p>
    <w:p w:rsidR="005F78A3" w:rsidRDefault="005F78A3" w:rsidP="005F78A3">
      <w:pPr>
        <w:widowControl/>
        <w:shd w:val="clear" w:color="auto" w:fill="auto"/>
        <w:tabs>
          <w:tab w:val="clear" w:pos="1700"/>
          <w:tab w:val="clear" w:pos="2267"/>
          <w:tab w:val="clear" w:pos="3401"/>
          <w:tab w:val="right" w:leader="dot" w:pos="3261"/>
        </w:tabs>
        <w:overflowPunct/>
        <w:autoSpaceDE/>
        <w:autoSpaceDN/>
        <w:adjustRightInd/>
        <w:ind w:firstLine="0"/>
        <w:rPr>
          <w:noProof w:val="0"/>
          <w:kern w:val="0"/>
        </w:rPr>
      </w:pPr>
      <w:r w:rsidRPr="0005274A">
        <w:rPr>
          <w:noProof w:val="0"/>
          <w:kern w:val="0"/>
        </w:rPr>
        <w:t xml:space="preserve">Chodit na dlaňovku = </w:t>
      </w:r>
      <w:r w:rsidRPr="0005274A">
        <w:rPr>
          <w:noProof w:val="0"/>
          <w:kern w:val="0"/>
        </w:rPr>
        <w:tab/>
      </w:r>
    </w:p>
    <w:p w:rsidR="005F78A3" w:rsidRPr="0005274A" w:rsidRDefault="005F78A3" w:rsidP="005F78A3">
      <w:pPr>
        <w:widowControl/>
        <w:shd w:val="clear" w:color="auto" w:fill="auto"/>
        <w:tabs>
          <w:tab w:val="clear" w:pos="1700"/>
          <w:tab w:val="clear" w:pos="2267"/>
          <w:tab w:val="clear" w:pos="3401"/>
          <w:tab w:val="right" w:leader="dot" w:pos="3261"/>
        </w:tabs>
        <w:overflowPunct/>
        <w:autoSpaceDE/>
        <w:autoSpaceDN/>
        <w:adjustRightInd/>
        <w:ind w:firstLine="0"/>
        <w:rPr>
          <w:noProof w:val="0"/>
          <w:kern w:val="0"/>
        </w:rPr>
      </w:pPr>
      <w:r>
        <w:rPr>
          <w:noProof w:val="0"/>
          <w:kern w:val="0"/>
        </w:rPr>
        <w:tab/>
      </w:r>
    </w:p>
    <w:p w:rsidR="005F78A3" w:rsidRDefault="005F78A3" w:rsidP="005F78A3">
      <w:pPr>
        <w:widowControl/>
        <w:shd w:val="clear" w:color="auto" w:fill="auto"/>
        <w:tabs>
          <w:tab w:val="clear" w:pos="1700"/>
          <w:tab w:val="clear" w:pos="2267"/>
          <w:tab w:val="clear" w:pos="3401"/>
        </w:tabs>
        <w:overflowPunct/>
        <w:autoSpaceDE/>
        <w:autoSpaceDN/>
        <w:adjustRightInd/>
        <w:spacing w:after="150"/>
        <w:ind w:firstLine="0"/>
        <w:rPr>
          <w:noProof w:val="0"/>
          <w:kern w:val="0"/>
        </w:rPr>
        <w:sectPr w:rsidR="005F78A3" w:rsidSect="002C49EA">
          <w:type w:val="continuous"/>
          <w:pgSz w:w="8392" w:h="11907" w:code="11"/>
          <w:pgMar w:top="567" w:right="567" w:bottom="284" w:left="567" w:header="0" w:footer="567" w:gutter="0"/>
          <w:cols w:num="2" w:space="708"/>
          <w:noEndnote/>
          <w:titlePg/>
          <w:docGrid w:linePitch="408"/>
        </w:sectPr>
      </w:pPr>
    </w:p>
    <w:p w:rsidR="005F78A3" w:rsidRDefault="005F78A3" w:rsidP="0005274A">
      <w:pPr>
        <w:widowControl/>
        <w:shd w:val="clear" w:color="auto" w:fill="auto"/>
        <w:tabs>
          <w:tab w:val="clear" w:pos="1700"/>
          <w:tab w:val="clear" w:pos="2267"/>
          <w:tab w:val="clear" w:pos="3401"/>
        </w:tabs>
        <w:overflowPunct/>
        <w:autoSpaceDE/>
        <w:autoSpaceDN/>
        <w:adjustRightInd/>
        <w:spacing w:after="150"/>
        <w:ind w:firstLine="567"/>
        <w:rPr>
          <w:noProof w:val="0"/>
          <w:kern w:val="0"/>
        </w:rPr>
      </w:pPr>
    </w:p>
    <w:p w:rsidR="00CF2C60" w:rsidRPr="00CF2C60" w:rsidRDefault="00CF2C60" w:rsidP="00CF2C60">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CF2C60">
        <w:rPr>
          <w:b/>
          <w:i/>
          <w:noProof w:val="0"/>
          <w:kern w:val="0"/>
        </w:rPr>
        <w:t>Za Tým SONS Hanka Petrová.</w:t>
      </w:r>
    </w:p>
    <w:p w:rsidR="00CF2C60" w:rsidRPr="00CF2C60" w:rsidRDefault="00CF2C60" w:rsidP="00CF2C60">
      <w:pPr>
        <w:pStyle w:val="Nadpis3"/>
        <w:jc w:val="center"/>
        <w:rPr>
          <w:b/>
          <w:caps/>
          <w:noProof w:val="0"/>
          <w:spacing w:val="20"/>
          <w:shd w:val="clear" w:color="auto" w:fill="FFFFFF"/>
        </w:rPr>
      </w:pPr>
      <w:bookmarkStart w:id="6" w:name="Pozvanky"/>
      <w:r w:rsidRPr="00CF2C60">
        <w:rPr>
          <w:b/>
          <w:caps/>
          <w:noProof w:val="0"/>
          <w:spacing w:val="20"/>
          <w:shd w:val="clear" w:color="auto" w:fill="FFFFFF"/>
        </w:rPr>
        <w:t>POZVÁNKY</w:t>
      </w:r>
    </w:p>
    <w:p w:rsidR="00CF2C60" w:rsidRPr="00CF2C60" w:rsidRDefault="00CF2C60" w:rsidP="00CF2C60">
      <w:pPr>
        <w:pStyle w:val="Nadpis1"/>
        <w:ind w:left="708" w:hanging="567"/>
        <w:rPr>
          <w:rFonts w:ascii="Arial Black" w:hAnsi="Arial Black" w:cs="Arial Black"/>
          <w:b w:val="0"/>
          <w:bCs w:val="0"/>
          <w:color w:val="243564"/>
          <w:kern w:val="28"/>
        </w:rPr>
      </w:pPr>
      <w:bookmarkStart w:id="7" w:name="Diskusni_klub"/>
      <w:bookmarkEnd w:id="6"/>
      <w:r w:rsidRPr="00CF2C60">
        <w:rPr>
          <w:rFonts w:ascii="Arial Black" w:hAnsi="Arial Black" w:cs="Arial Black"/>
          <w:b w:val="0"/>
          <w:bCs w:val="0"/>
          <w:color w:val="243564"/>
          <w:kern w:val="28"/>
        </w:rPr>
        <w:t>Diskusní klub</w:t>
      </w:r>
    </w:p>
    <w:bookmarkEnd w:id="7"/>
    <w:p w:rsidR="00CF2C60" w:rsidRPr="00CF2C60" w:rsidRDefault="00CF2C60" w:rsidP="00CF2C60">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CF2C60">
        <w:rPr>
          <w:noProof w:val="0"/>
          <w:kern w:val="0"/>
        </w:rPr>
        <w:t>Od září opět obnovíme pravidelná setkávání u kávy v</w:t>
      </w:r>
      <w:r w:rsidR="00183C67">
        <w:rPr>
          <w:noProof w:val="0"/>
          <w:kern w:val="0"/>
        </w:rPr>
        <w:t> </w:t>
      </w:r>
      <w:r w:rsidRPr="00CF2C60">
        <w:rPr>
          <w:noProof w:val="0"/>
          <w:kern w:val="0"/>
        </w:rPr>
        <w:t>Klubovně SONS a to každý první čtvrtek v měsíci od 14:00 hod.</w:t>
      </w:r>
    </w:p>
    <w:p w:rsidR="00CF2C60" w:rsidRPr="00183C67" w:rsidRDefault="00183C67" w:rsidP="00183C67">
      <w:pPr>
        <w:pStyle w:val="Nadpis1"/>
        <w:ind w:left="708" w:hanging="567"/>
        <w:rPr>
          <w:rFonts w:ascii="Arial Black" w:hAnsi="Arial Black" w:cs="Arial Black"/>
          <w:b w:val="0"/>
          <w:bCs w:val="0"/>
          <w:color w:val="243564"/>
          <w:kern w:val="28"/>
        </w:rPr>
      </w:pPr>
      <w:bookmarkStart w:id="8" w:name="Vylet_do_Opavy"/>
      <w:r w:rsidRPr="00183C67">
        <w:rPr>
          <w:rFonts w:ascii="Arial Black" w:hAnsi="Arial Black" w:cs="Arial Black"/>
          <w:b w:val="0"/>
          <w:bCs w:val="0"/>
          <w:color w:val="243564"/>
          <w:kern w:val="28"/>
        </w:rPr>
        <w:t>Výlet do Opavy</w:t>
      </w:r>
    </w:p>
    <w:bookmarkEnd w:id="8"/>
    <w:p w:rsidR="005F017E" w:rsidRDefault="0093496D" w:rsidP="005F017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3496D">
        <w:rPr>
          <w:noProof w:val="0"/>
          <w:kern w:val="0"/>
        </w:rPr>
        <w:t xml:space="preserve">Ve </w:t>
      </w:r>
      <w:r w:rsidRPr="005F017E">
        <w:rPr>
          <w:b/>
          <w:noProof w:val="0"/>
          <w:kern w:val="0"/>
        </w:rPr>
        <w:t xml:space="preserve">čtvrtek 19. září </w:t>
      </w:r>
      <w:r w:rsidRPr="0093496D">
        <w:rPr>
          <w:noProof w:val="0"/>
          <w:kern w:val="0"/>
        </w:rPr>
        <w:t>pojedem</w:t>
      </w:r>
      <w:r w:rsidR="005F017E">
        <w:rPr>
          <w:noProof w:val="0"/>
          <w:kern w:val="0"/>
        </w:rPr>
        <w:t xml:space="preserve">e mikrobusem na výlet do Opavy. </w:t>
      </w:r>
      <w:r w:rsidR="005F017E" w:rsidRPr="0093496D">
        <w:rPr>
          <w:noProof w:val="0"/>
          <w:kern w:val="0"/>
        </w:rPr>
        <w:t>Těšit se můžete na prohlídku výstavy loutek v</w:t>
      </w:r>
      <w:r w:rsidR="005F017E">
        <w:rPr>
          <w:noProof w:val="0"/>
          <w:kern w:val="0"/>
        </w:rPr>
        <w:t> </w:t>
      </w:r>
      <w:r w:rsidR="005F017E" w:rsidRPr="0093496D">
        <w:rPr>
          <w:noProof w:val="0"/>
          <w:kern w:val="0"/>
        </w:rPr>
        <w:t>Slezském muzeu, dobrý oběd a komentovanou prohlídku</w:t>
      </w:r>
      <w:r w:rsidR="005F017E">
        <w:rPr>
          <w:noProof w:val="0"/>
          <w:kern w:val="0"/>
        </w:rPr>
        <w:t xml:space="preserve"> </w:t>
      </w:r>
      <w:r w:rsidR="005F017E" w:rsidRPr="0093496D">
        <w:rPr>
          <w:noProof w:val="0"/>
          <w:kern w:val="0"/>
        </w:rPr>
        <w:t>zámku v Hradci nad Moravicí.</w:t>
      </w:r>
    </w:p>
    <w:p w:rsidR="007E0976" w:rsidRPr="007E0976" w:rsidRDefault="0093496D" w:rsidP="007E0976">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0D6ED8">
        <w:rPr>
          <w:b/>
          <w:noProof w:val="0"/>
          <w:kern w:val="0"/>
        </w:rPr>
        <w:t xml:space="preserve">KDY: </w:t>
      </w:r>
      <w:r w:rsidRPr="000D6ED8">
        <w:rPr>
          <w:b/>
          <w:noProof w:val="0"/>
          <w:kern w:val="0"/>
        </w:rPr>
        <w:tab/>
      </w:r>
      <w:r>
        <w:rPr>
          <w:b/>
          <w:noProof w:val="0"/>
          <w:kern w:val="0"/>
        </w:rPr>
        <w:t xml:space="preserve">19. 9. 2019 od </w:t>
      </w:r>
      <w:r w:rsidR="00B2249B">
        <w:rPr>
          <w:b/>
          <w:noProof w:val="0"/>
          <w:kern w:val="0"/>
        </w:rPr>
        <w:t>8:00</w:t>
      </w:r>
      <w:r w:rsidR="00B2249B" w:rsidRPr="007E0976">
        <w:rPr>
          <w:b/>
          <w:noProof w:val="0"/>
          <w:kern w:val="0"/>
        </w:rPr>
        <w:t xml:space="preserve"> </w:t>
      </w:r>
      <w:r w:rsidR="00B2249B" w:rsidRPr="007E0976">
        <w:rPr>
          <w:b/>
          <w:i/>
          <w:noProof w:val="0"/>
          <w:kern w:val="0"/>
        </w:rPr>
        <w:t>(čtvrtek)</w:t>
      </w:r>
      <w:r w:rsidR="007E0976" w:rsidRPr="007E0976">
        <w:rPr>
          <w:b/>
          <w:noProof w:val="0"/>
          <w:kern w:val="0"/>
        </w:rPr>
        <w:br/>
      </w:r>
      <w:r w:rsidR="007E0976">
        <w:rPr>
          <w:b/>
          <w:noProof w:val="0"/>
          <w:kern w:val="0"/>
        </w:rPr>
        <w:tab/>
      </w:r>
      <w:r w:rsidR="007E0976" w:rsidRPr="007E0976">
        <w:rPr>
          <w:noProof w:val="0"/>
          <w:kern w:val="0"/>
        </w:rPr>
        <w:t>odjezd od prodejny Lidl</w:t>
      </w:r>
      <w:r w:rsidR="007E0976">
        <w:rPr>
          <w:noProof w:val="0"/>
          <w:kern w:val="0"/>
        </w:rPr>
        <w:t xml:space="preserve"> v Novém Jičíně</w:t>
      </w:r>
      <w:r w:rsidR="007E0976">
        <w:rPr>
          <w:noProof w:val="0"/>
          <w:kern w:val="0"/>
        </w:rPr>
        <w:br/>
      </w:r>
      <w:r w:rsidR="007E0976">
        <w:rPr>
          <w:noProof w:val="0"/>
          <w:kern w:val="0"/>
        </w:rPr>
        <w:tab/>
      </w:r>
      <w:r w:rsidR="007E0976" w:rsidRPr="007E0976">
        <w:rPr>
          <w:noProof w:val="0"/>
          <w:kern w:val="0"/>
        </w:rPr>
        <w:t>Předpokládaný návrat v 16:00 hod.</w:t>
      </w:r>
    </w:p>
    <w:p w:rsidR="005F017E" w:rsidRDefault="0093496D" w:rsidP="007E0976">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rStyle w:val="lrzxr"/>
        </w:rPr>
      </w:pPr>
      <w:r w:rsidRPr="000D6ED8">
        <w:rPr>
          <w:b/>
          <w:noProof w:val="0"/>
          <w:kern w:val="0"/>
        </w:rPr>
        <w:t>KDE:</w:t>
      </w:r>
      <w:r w:rsidRPr="000D6ED8">
        <w:rPr>
          <w:noProof w:val="0"/>
          <w:kern w:val="0"/>
        </w:rPr>
        <w:tab/>
      </w:r>
      <w:r w:rsidR="0034440D" w:rsidRPr="0034440D">
        <w:rPr>
          <w:b/>
          <w:noProof w:val="0"/>
          <w:kern w:val="0"/>
        </w:rPr>
        <w:t>Zemské slezské muzeum v</w:t>
      </w:r>
      <w:r w:rsidR="0034440D">
        <w:rPr>
          <w:b/>
          <w:noProof w:val="0"/>
          <w:kern w:val="0"/>
        </w:rPr>
        <w:t> </w:t>
      </w:r>
      <w:r w:rsidR="0034440D" w:rsidRPr="0034440D">
        <w:rPr>
          <w:b/>
          <w:noProof w:val="0"/>
          <w:kern w:val="0"/>
        </w:rPr>
        <w:t>Opavě</w:t>
      </w:r>
      <w:r w:rsidRPr="000D6ED8">
        <w:rPr>
          <w:b/>
          <w:noProof w:val="0"/>
          <w:kern w:val="0"/>
        </w:rPr>
        <w:br/>
      </w:r>
      <w:r w:rsidRPr="000D6ED8">
        <w:rPr>
          <w:b/>
          <w:noProof w:val="0"/>
          <w:kern w:val="0"/>
        </w:rPr>
        <w:tab/>
      </w:r>
      <w:r w:rsidR="007E0976" w:rsidRPr="007E0976">
        <w:rPr>
          <w:noProof w:val="0"/>
          <w:kern w:val="0"/>
        </w:rPr>
        <w:t>Komenského 419/10, 746 01 Opava</w:t>
      </w:r>
      <w:r w:rsidR="0034440D">
        <w:rPr>
          <w:noProof w:val="0"/>
          <w:kern w:val="0"/>
        </w:rPr>
        <w:br/>
      </w:r>
      <w:r w:rsidR="007E0976" w:rsidRPr="000D6ED8">
        <w:rPr>
          <w:noProof w:val="0"/>
          <w:kern w:val="0"/>
        </w:rPr>
        <w:tab/>
      </w:r>
      <w:r w:rsidR="007E0976" w:rsidRPr="007E0976">
        <w:rPr>
          <w:b/>
          <w:noProof w:val="0"/>
          <w:kern w:val="0"/>
        </w:rPr>
        <w:t>Zámek Hradec nad Moravicí</w:t>
      </w:r>
      <w:r w:rsidR="007E0976">
        <w:rPr>
          <w:noProof w:val="0"/>
          <w:kern w:val="0"/>
        </w:rPr>
        <w:br/>
      </w:r>
      <w:r w:rsidR="007E0976" w:rsidRPr="000D6ED8">
        <w:rPr>
          <w:noProof w:val="0"/>
          <w:kern w:val="0"/>
        </w:rPr>
        <w:tab/>
      </w:r>
      <w:r w:rsidR="007E0976">
        <w:rPr>
          <w:rStyle w:val="lrzxr"/>
        </w:rPr>
        <w:t>Městečko 2, 747 41 Hradec nad Moravicí</w:t>
      </w:r>
    </w:p>
    <w:p w:rsidR="005F017E" w:rsidRDefault="005F017E">
      <w:pPr>
        <w:widowControl/>
        <w:shd w:val="clear" w:color="auto" w:fill="auto"/>
        <w:tabs>
          <w:tab w:val="clear" w:pos="1700"/>
          <w:tab w:val="clear" w:pos="2267"/>
          <w:tab w:val="clear" w:pos="3401"/>
        </w:tabs>
        <w:overflowPunct/>
        <w:autoSpaceDE/>
        <w:autoSpaceDN/>
        <w:adjustRightInd/>
        <w:ind w:firstLine="0"/>
        <w:jc w:val="left"/>
        <w:rPr>
          <w:rStyle w:val="lrzxr"/>
        </w:rPr>
      </w:pPr>
      <w:r>
        <w:rPr>
          <w:rStyle w:val="lrzxr"/>
        </w:rPr>
        <w:br w:type="page"/>
      </w:r>
    </w:p>
    <w:p w:rsidR="005F017E" w:rsidRDefault="005F017E" w:rsidP="005F017E">
      <w:pPr>
        <w:widowControl/>
        <w:shd w:val="clear" w:color="auto" w:fill="auto"/>
        <w:tabs>
          <w:tab w:val="clear" w:pos="1700"/>
          <w:tab w:val="clear" w:pos="2267"/>
          <w:tab w:val="clear" w:pos="3401"/>
          <w:tab w:val="left" w:pos="1701"/>
          <w:tab w:val="left" w:pos="3828"/>
        </w:tabs>
        <w:overflowPunct/>
        <w:autoSpaceDE/>
        <w:autoSpaceDN/>
        <w:adjustRightInd/>
        <w:spacing w:after="150"/>
        <w:ind w:firstLine="0"/>
        <w:jc w:val="left"/>
        <w:rPr>
          <w:noProof w:val="0"/>
          <w:kern w:val="0"/>
        </w:rPr>
      </w:pPr>
      <w:r>
        <w:rPr>
          <w:kern w:val="0"/>
        </w:rPr>
        <w:drawing>
          <wp:inline distT="0" distB="0" distL="0" distR="0" wp14:anchorId="7EDB41DA" wp14:editId="3C7A3BF6">
            <wp:extent cx="4600575" cy="3310255"/>
            <wp:effectExtent l="0" t="0" r="9525" b="4445"/>
            <wp:docPr id="10" name="Obrázek 10" descr="D:\SONS\PR\Informator\pracovni\2019-06\2019-09-19-Slezske-zemske-muzeum-v-Opave-Lout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ONS\PR\Informator\pracovni\2019-06\2019-09-19-Slezske-zemske-muzeum-v-Opave-Loutk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0575" cy="3310255"/>
                    </a:xfrm>
                    <a:prstGeom prst="rect">
                      <a:avLst/>
                    </a:prstGeom>
                    <a:noFill/>
                    <a:ln>
                      <a:noFill/>
                    </a:ln>
                  </pic:spPr>
                </pic:pic>
              </a:graphicData>
            </a:graphic>
          </wp:inline>
        </w:drawing>
      </w:r>
    </w:p>
    <w:p w:rsidR="007E0976" w:rsidRPr="007E0976" w:rsidRDefault="0093496D" w:rsidP="007E0976">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0D6ED8">
        <w:rPr>
          <w:b/>
          <w:noProof w:val="0"/>
          <w:kern w:val="0"/>
        </w:rPr>
        <w:t>CENA:</w:t>
      </w:r>
      <w:r w:rsidRPr="000D6ED8">
        <w:rPr>
          <w:b/>
          <w:noProof w:val="0"/>
          <w:kern w:val="0"/>
        </w:rPr>
        <w:tab/>
      </w:r>
      <w:r w:rsidR="007E0976" w:rsidRPr="007E0976">
        <w:rPr>
          <w:b/>
          <w:noProof w:val="0"/>
          <w:kern w:val="0"/>
        </w:rPr>
        <w:t>150</w:t>
      </w:r>
      <w:r w:rsidRPr="0013609F">
        <w:rPr>
          <w:b/>
          <w:noProof w:val="0"/>
          <w:kern w:val="0"/>
        </w:rPr>
        <w:t>,-</w:t>
      </w:r>
      <w:r w:rsidR="00764876">
        <w:rPr>
          <w:b/>
          <w:noProof w:val="0"/>
          <w:kern w:val="0"/>
        </w:rPr>
        <w:t> Kč</w:t>
      </w:r>
      <w:r w:rsidRPr="008B0079">
        <w:rPr>
          <w:noProof w:val="0"/>
          <w:kern w:val="0"/>
        </w:rPr>
        <w:t xml:space="preserve"> pro členy</w:t>
      </w:r>
      <w:r>
        <w:rPr>
          <w:noProof w:val="0"/>
          <w:kern w:val="0"/>
        </w:rPr>
        <w:t xml:space="preserve"> SONS ČR, z. s.</w:t>
      </w:r>
      <w:r>
        <w:rPr>
          <w:noProof w:val="0"/>
          <w:kern w:val="0"/>
        </w:rPr>
        <w:br/>
      </w:r>
      <w:r>
        <w:rPr>
          <w:noProof w:val="0"/>
          <w:kern w:val="0"/>
        </w:rPr>
        <w:tab/>
      </w:r>
      <w:r w:rsidR="007E0976">
        <w:rPr>
          <w:b/>
          <w:noProof w:val="0"/>
          <w:kern w:val="0"/>
        </w:rPr>
        <w:t>182</w:t>
      </w:r>
      <w:r w:rsidRPr="0013609F">
        <w:rPr>
          <w:b/>
          <w:noProof w:val="0"/>
          <w:kern w:val="0"/>
        </w:rPr>
        <w:t>,-</w:t>
      </w:r>
      <w:r w:rsidR="00764876">
        <w:rPr>
          <w:b/>
          <w:noProof w:val="0"/>
          <w:kern w:val="0"/>
        </w:rPr>
        <w:t> Kč</w:t>
      </w:r>
      <w:r w:rsidRPr="008B0079">
        <w:rPr>
          <w:noProof w:val="0"/>
          <w:kern w:val="0"/>
        </w:rPr>
        <w:t xml:space="preserve"> pro </w:t>
      </w:r>
      <w:r>
        <w:rPr>
          <w:noProof w:val="0"/>
          <w:kern w:val="0"/>
        </w:rPr>
        <w:t>ostatní</w:t>
      </w:r>
      <w:r w:rsidR="007E0976">
        <w:rPr>
          <w:noProof w:val="0"/>
          <w:kern w:val="0"/>
        </w:rPr>
        <w:br/>
      </w:r>
      <w:r w:rsidR="007E0976">
        <w:rPr>
          <w:noProof w:val="0"/>
          <w:kern w:val="0"/>
        </w:rPr>
        <w:tab/>
      </w:r>
      <w:r w:rsidR="007E0976" w:rsidRPr="007E0976">
        <w:rPr>
          <w:noProof w:val="0"/>
          <w:kern w:val="0"/>
        </w:rPr>
        <w:t>Oběd si účastníci hradí sami</w:t>
      </w:r>
      <w:r w:rsidR="007E0976">
        <w:rPr>
          <w:noProof w:val="0"/>
          <w:kern w:val="0"/>
        </w:rPr>
        <w:t>.</w:t>
      </w:r>
    </w:p>
    <w:p w:rsidR="0093496D" w:rsidRPr="000D6ED8" w:rsidRDefault="0093496D" w:rsidP="0093496D">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0D6ED8">
        <w:rPr>
          <w:b/>
          <w:noProof w:val="0"/>
          <w:kern w:val="0"/>
        </w:rPr>
        <w:t>PŘIHLÁŠENÍ:</w:t>
      </w:r>
    </w:p>
    <w:p w:rsidR="0093496D" w:rsidRPr="002D174A" w:rsidRDefault="0093496D" w:rsidP="0093496D">
      <w:pPr>
        <w:pStyle w:val="Odstavecseseznamem"/>
        <w:widowControl/>
        <w:numPr>
          <w:ilvl w:val="0"/>
          <w:numId w:val="10"/>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D6ED8">
        <w:rPr>
          <w:noProof w:val="0"/>
          <w:kern w:val="0"/>
        </w:rPr>
        <w:t>NUTNÉ - z organizačních důvodů</w:t>
      </w:r>
    </w:p>
    <w:p w:rsidR="0093496D" w:rsidRPr="000D6ED8" w:rsidRDefault="0093496D" w:rsidP="0093496D">
      <w:pPr>
        <w:pStyle w:val="Odstavecseseznamem"/>
        <w:widowControl/>
        <w:numPr>
          <w:ilvl w:val="0"/>
          <w:numId w:val="10"/>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r w:rsidRPr="00F55458">
        <w:rPr>
          <w:noProof w:val="0"/>
          <w:kern w:val="0"/>
        </w:rPr>
        <w:fldChar w:fldCharType="begin"/>
      </w:r>
      <w:r w:rsidR="001953BB">
        <w:rPr>
          <w:noProof w:val="0"/>
          <w:kern w:val="0"/>
        </w:rPr>
        <w:instrText>HYPERLINK "mailto:novyjicin-odbocka@sons.cz?subject=Mám%20zájem%20se%20přihlásit%20na%20Výlet%20do%20Opavy"</w:instrText>
      </w:r>
      <w:r w:rsidRPr="00F55458">
        <w:rPr>
          <w:noProof w:val="0"/>
          <w:kern w:val="0"/>
        </w:rPr>
        <w:fldChar w:fldCharType="separate"/>
      </w:r>
      <w:r w:rsidRPr="000D6ED8">
        <w:rPr>
          <w:rStyle w:val="Hypertextovodkaz"/>
          <w:noProof w:val="0"/>
          <w:kern w:val="0"/>
        </w:rPr>
        <w:t>novyjicin-odbocka@sons.cz</w:t>
      </w:r>
    </w:p>
    <w:p w:rsidR="00F77B96" w:rsidRDefault="0093496D" w:rsidP="00547CD2">
      <w:pPr>
        <w:pStyle w:val="Odstavecseseznamem"/>
        <w:widowControl/>
        <w:numPr>
          <w:ilvl w:val="0"/>
          <w:numId w:val="10"/>
        </w:numPr>
        <w:shd w:val="clear" w:color="auto" w:fill="auto"/>
        <w:tabs>
          <w:tab w:val="clear" w:pos="2267"/>
          <w:tab w:val="clear" w:pos="3401"/>
          <w:tab w:val="left" w:pos="3828"/>
        </w:tabs>
        <w:overflowPunct/>
        <w:autoSpaceDE/>
        <w:autoSpaceDN/>
        <w:adjustRightInd/>
        <w:spacing w:after="150"/>
        <w:rPr>
          <w:noProof w:val="0"/>
          <w:kern w:val="0"/>
        </w:rPr>
      </w:pPr>
      <w:r w:rsidRPr="00F55458">
        <w:rPr>
          <w:noProof w:val="0"/>
          <w:kern w:val="0"/>
        </w:rPr>
        <w:fldChar w:fldCharType="end"/>
      </w:r>
      <w:r w:rsidRPr="00F55458">
        <w:rPr>
          <w:noProof w:val="0"/>
          <w:kern w:val="0"/>
        </w:rPr>
        <w:t xml:space="preserve">775 086 748 </w:t>
      </w:r>
      <w:r w:rsidRPr="00547CD2">
        <w:rPr>
          <w:noProof w:val="0"/>
          <w:kern w:val="0"/>
        </w:rPr>
        <w:t>(H. Petrová)</w:t>
      </w:r>
    </w:p>
    <w:p w:rsidR="00F77B96" w:rsidRDefault="00F77B96">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5F017E" w:rsidRDefault="00F77B96" w:rsidP="00EF0115">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6432" behindDoc="0" locked="0" layoutInCell="1" allowOverlap="1" wp14:anchorId="5E1FEF14" wp14:editId="0A23B420">
            <wp:simplePos x="0" y="0"/>
            <wp:positionH relativeFrom="column">
              <wp:align>right</wp:align>
            </wp:positionH>
            <wp:positionV relativeFrom="paragraph">
              <wp:posOffset>3442335</wp:posOffset>
            </wp:positionV>
            <wp:extent cx="2073600" cy="3124800"/>
            <wp:effectExtent l="0" t="0" r="3175" b="0"/>
            <wp:wrapSquare wrapText="bothSides"/>
            <wp:docPr id="12" name="Obrázek 12" descr="D:\SONS\PR\Informator\pracovni\2019-06\2019-09-19-Hradec-nad-Morav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ONS\PR\Informator\pracovni\2019-06\2019-09-19-Hradec-nad-Moravic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3600" cy="312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kern w:val="0"/>
        </w:rPr>
        <w:drawing>
          <wp:anchor distT="0" distB="0" distL="180340" distR="180340" simplePos="0" relativeHeight="251665408" behindDoc="0" locked="0" layoutInCell="1" allowOverlap="1" wp14:anchorId="7F003FB7" wp14:editId="47994604">
            <wp:simplePos x="0" y="0"/>
            <wp:positionH relativeFrom="column">
              <wp:align>right</wp:align>
            </wp:positionH>
            <wp:positionV relativeFrom="paragraph">
              <wp:posOffset>280670</wp:posOffset>
            </wp:positionV>
            <wp:extent cx="2361600" cy="1620000"/>
            <wp:effectExtent l="0" t="0" r="635" b="0"/>
            <wp:wrapSquare wrapText="bothSides"/>
            <wp:docPr id="11" name="Obrázek 11" descr="D:\SONS\PR\Informator\pracovni\2019-06\2019-09-19-Slezske-zemske-muzeum-v-Op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ONS\PR\Informator\pracovni\2019-06\2019-09-19-Slezske-zemske-muzeum-v-Opav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16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04F" w:rsidRPr="00EC704F">
        <w:rPr>
          <w:b/>
          <w:noProof w:val="0"/>
          <w:kern w:val="0"/>
        </w:rPr>
        <w:t>Zemské slezské muzeum v Opavě</w:t>
      </w:r>
      <w:r w:rsidR="00EC704F">
        <w:rPr>
          <w:noProof w:val="0"/>
          <w:kern w:val="0"/>
        </w:rPr>
        <w:t xml:space="preserve"> </w:t>
      </w:r>
      <w:r w:rsidR="0034440D" w:rsidRPr="0034440D">
        <w:rPr>
          <w:noProof w:val="0"/>
          <w:kern w:val="0"/>
        </w:rPr>
        <w:t>prezentuje</w:t>
      </w:r>
      <w:r w:rsidR="00EC704F">
        <w:rPr>
          <w:noProof w:val="0"/>
          <w:kern w:val="0"/>
        </w:rPr>
        <w:t xml:space="preserve"> výstavu</w:t>
      </w:r>
      <w:r w:rsidR="0034440D" w:rsidRPr="0034440D">
        <w:rPr>
          <w:noProof w:val="0"/>
          <w:kern w:val="0"/>
        </w:rPr>
        <w:t xml:space="preserve"> lout</w:t>
      </w:r>
      <w:r w:rsidR="00EC704F">
        <w:rPr>
          <w:noProof w:val="0"/>
          <w:kern w:val="0"/>
        </w:rPr>
        <w:t>e</w:t>
      </w:r>
      <w:r w:rsidR="0034440D" w:rsidRPr="0034440D">
        <w:rPr>
          <w:noProof w:val="0"/>
          <w:kern w:val="0"/>
        </w:rPr>
        <w:t>k a</w:t>
      </w:r>
      <w:r>
        <w:rPr>
          <w:noProof w:val="0"/>
          <w:kern w:val="0"/>
        </w:rPr>
        <w:t> </w:t>
      </w:r>
      <w:r w:rsidR="0034440D" w:rsidRPr="0034440D">
        <w:rPr>
          <w:noProof w:val="0"/>
          <w:kern w:val="0"/>
        </w:rPr>
        <w:t>dekorac</w:t>
      </w:r>
      <w:r w:rsidR="00EC704F">
        <w:rPr>
          <w:noProof w:val="0"/>
          <w:kern w:val="0"/>
        </w:rPr>
        <w:t>í</w:t>
      </w:r>
      <w:r w:rsidR="0034440D" w:rsidRPr="0034440D">
        <w:rPr>
          <w:noProof w:val="0"/>
          <w:kern w:val="0"/>
        </w:rPr>
        <w:t xml:space="preserve"> kočovných loutkářů. Převážná část vystavených artefaktů pochází z</w:t>
      </w:r>
      <w:r>
        <w:rPr>
          <w:noProof w:val="0"/>
          <w:kern w:val="0"/>
        </w:rPr>
        <w:t> </w:t>
      </w:r>
      <w:r w:rsidR="0034440D" w:rsidRPr="0034440D">
        <w:rPr>
          <w:noProof w:val="0"/>
          <w:kern w:val="0"/>
        </w:rPr>
        <w:t>loutkářských rodin Pflegrů a Rumlů, kteří, ač pocházející z</w:t>
      </w:r>
      <w:r>
        <w:rPr>
          <w:noProof w:val="0"/>
          <w:kern w:val="0"/>
        </w:rPr>
        <w:t> </w:t>
      </w:r>
      <w:r w:rsidR="0034440D" w:rsidRPr="0034440D">
        <w:rPr>
          <w:noProof w:val="0"/>
          <w:kern w:val="0"/>
        </w:rPr>
        <w:t>Čech, se trvale usadili na severní Moravě a jejich štace směřovaly zejména na průmyslově se rozvíjející Ostravsko. K stěžejním exponátům výstavy patří instalace dobové scény, kterou zhotovil malíř dekorací Jan Boška z</w:t>
      </w:r>
      <w:r w:rsidR="00EF0115">
        <w:rPr>
          <w:noProof w:val="0"/>
          <w:kern w:val="0"/>
        </w:rPr>
        <w:t> </w:t>
      </w:r>
      <w:r w:rsidR="0034440D" w:rsidRPr="0034440D">
        <w:rPr>
          <w:noProof w:val="0"/>
          <w:kern w:val="0"/>
        </w:rPr>
        <w:t>Vlachova Březí na konci 19. století. Návštěvníky jistě potěší nejrůznější typy loutek patřící k</w:t>
      </w:r>
      <w:r w:rsidR="00EF0115">
        <w:rPr>
          <w:noProof w:val="0"/>
          <w:kern w:val="0"/>
        </w:rPr>
        <w:t> </w:t>
      </w:r>
      <w:r w:rsidR="0034440D" w:rsidRPr="0034440D">
        <w:rPr>
          <w:noProof w:val="0"/>
          <w:kern w:val="0"/>
        </w:rPr>
        <w:t>základnímu vybavení loutkového divadla. Zhlédnout můžete klasické marionety, ale také spodové a</w:t>
      </w:r>
      <w:r w:rsidR="00547CD2">
        <w:rPr>
          <w:noProof w:val="0"/>
          <w:kern w:val="0"/>
        </w:rPr>
        <w:t> </w:t>
      </w:r>
      <w:r w:rsidR="0034440D" w:rsidRPr="0034440D">
        <w:rPr>
          <w:noProof w:val="0"/>
          <w:kern w:val="0"/>
        </w:rPr>
        <w:t>varietní loutky.</w:t>
      </w:r>
    </w:p>
    <w:p w:rsidR="0034440D" w:rsidRDefault="0034440D" w:rsidP="0034440D">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EC704F">
        <w:rPr>
          <w:b/>
          <w:noProof w:val="0"/>
          <w:kern w:val="0"/>
        </w:rPr>
        <w:t>Zámek Hradec nad Moravicí</w:t>
      </w:r>
      <w:r w:rsidRPr="0034440D">
        <w:rPr>
          <w:noProof w:val="0"/>
          <w:kern w:val="0"/>
        </w:rPr>
        <w:t xml:space="preserve"> se nachází na severovýchodním výběžku Nízkého Jeseníku</w:t>
      </w:r>
      <w:r>
        <w:rPr>
          <w:noProof w:val="0"/>
          <w:kern w:val="0"/>
        </w:rPr>
        <w:t xml:space="preserve"> </w:t>
      </w:r>
      <w:r w:rsidRPr="0034440D">
        <w:rPr>
          <w:noProof w:val="0"/>
          <w:kern w:val="0"/>
        </w:rPr>
        <w:t>nad soutokem řeky Moravice a</w:t>
      </w:r>
      <w:r w:rsidR="00F77B96">
        <w:rPr>
          <w:noProof w:val="0"/>
          <w:kern w:val="0"/>
        </w:rPr>
        <w:t> </w:t>
      </w:r>
      <w:r w:rsidRPr="0034440D">
        <w:rPr>
          <w:noProof w:val="0"/>
          <w:kern w:val="0"/>
        </w:rPr>
        <w:t>potoka Hradečná. První zmínky</w:t>
      </w:r>
      <w:r>
        <w:rPr>
          <w:noProof w:val="0"/>
          <w:kern w:val="0"/>
        </w:rPr>
        <w:t xml:space="preserve"> </w:t>
      </w:r>
      <w:r w:rsidRPr="0034440D">
        <w:rPr>
          <w:noProof w:val="0"/>
          <w:kern w:val="0"/>
        </w:rPr>
        <w:t>o Hradci a jeho hradisku pocházejí z poloviny 11.</w:t>
      </w:r>
      <w:r w:rsidR="00F77B96">
        <w:rPr>
          <w:noProof w:val="0"/>
          <w:kern w:val="0"/>
        </w:rPr>
        <w:t> </w:t>
      </w:r>
      <w:r w:rsidRPr="0034440D">
        <w:rPr>
          <w:noProof w:val="0"/>
          <w:kern w:val="0"/>
        </w:rPr>
        <w:t>století. Po</w:t>
      </w:r>
      <w:r>
        <w:rPr>
          <w:noProof w:val="0"/>
          <w:kern w:val="0"/>
        </w:rPr>
        <w:t xml:space="preserve"> </w:t>
      </w:r>
      <w:r w:rsidRPr="0034440D">
        <w:rPr>
          <w:noProof w:val="0"/>
          <w:kern w:val="0"/>
        </w:rPr>
        <w:t>jeho požáru v</w:t>
      </w:r>
      <w:r w:rsidR="00F77B96">
        <w:rPr>
          <w:noProof w:val="0"/>
          <w:kern w:val="0"/>
        </w:rPr>
        <w:t> </w:t>
      </w:r>
      <w:r w:rsidRPr="0034440D">
        <w:rPr>
          <w:noProof w:val="0"/>
          <w:kern w:val="0"/>
        </w:rPr>
        <w:t>polovině 13. století započal s</w:t>
      </w:r>
      <w:r w:rsidR="00F77B96">
        <w:rPr>
          <w:noProof w:val="0"/>
          <w:kern w:val="0"/>
        </w:rPr>
        <w:t> </w:t>
      </w:r>
      <w:r w:rsidRPr="0034440D">
        <w:rPr>
          <w:noProof w:val="0"/>
          <w:kern w:val="0"/>
        </w:rPr>
        <w:t>velkorysou výstavbou</w:t>
      </w:r>
      <w:r>
        <w:rPr>
          <w:noProof w:val="0"/>
          <w:kern w:val="0"/>
        </w:rPr>
        <w:t xml:space="preserve"> </w:t>
      </w:r>
      <w:r w:rsidRPr="0034440D">
        <w:rPr>
          <w:noProof w:val="0"/>
          <w:kern w:val="0"/>
        </w:rPr>
        <w:t>nového gotického hradu král Přemysl Otakar II. Gotický</w:t>
      </w:r>
      <w:r>
        <w:rPr>
          <w:noProof w:val="0"/>
          <w:kern w:val="0"/>
        </w:rPr>
        <w:t xml:space="preserve"> </w:t>
      </w:r>
      <w:r w:rsidRPr="0034440D">
        <w:rPr>
          <w:noProof w:val="0"/>
          <w:kern w:val="0"/>
        </w:rPr>
        <w:t>hrad byl přestavěn na renesanční, posléze barokní zámek</w:t>
      </w:r>
      <w:r>
        <w:rPr>
          <w:noProof w:val="0"/>
          <w:kern w:val="0"/>
        </w:rPr>
        <w:t xml:space="preserve"> </w:t>
      </w:r>
      <w:r w:rsidRPr="0034440D">
        <w:rPr>
          <w:noProof w:val="0"/>
          <w:kern w:val="0"/>
        </w:rPr>
        <w:t>a empírovou přestavbou získ</w:t>
      </w:r>
      <w:r>
        <w:rPr>
          <w:noProof w:val="0"/>
          <w:kern w:val="0"/>
        </w:rPr>
        <w:t>al svůj charakteristický výraz.</w:t>
      </w:r>
    </w:p>
    <w:p w:rsidR="0093496D" w:rsidRDefault="0034440D" w:rsidP="00CF2C60">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4440D">
        <w:rPr>
          <w:noProof w:val="0"/>
          <w:kern w:val="0"/>
        </w:rPr>
        <w:t>Do</w:t>
      </w:r>
      <w:r>
        <w:rPr>
          <w:noProof w:val="0"/>
          <w:kern w:val="0"/>
        </w:rPr>
        <w:t xml:space="preserve"> </w:t>
      </w:r>
      <w:r w:rsidRPr="0034440D">
        <w:rPr>
          <w:noProof w:val="0"/>
          <w:kern w:val="0"/>
        </w:rPr>
        <w:t>komplexu památkových budov s rozsáhlým parkem dnes patří</w:t>
      </w:r>
      <w:r>
        <w:rPr>
          <w:noProof w:val="0"/>
          <w:kern w:val="0"/>
        </w:rPr>
        <w:t xml:space="preserve"> </w:t>
      </w:r>
      <w:r w:rsidRPr="0034440D">
        <w:rPr>
          <w:noProof w:val="0"/>
          <w:kern w:val="0"/>
        </w:rPr>
        <w:t>Bílý zámek, za ním se tyčí tzv. Bílá věž a do areálu se vstupuje</w:t>
      </w:r>
      <w:r>
        <w:rPr>
          <w:noProof w:val="0"/>
          <w:kern w:val="0"/>
        </w:rPr>
        <w:t xml:space="preserve"> </w:t>
      </w:r>
      <w:r w:rsidRPr="0034440D">
        <w:rPr>
          <w:noProof w:val="0"/>
          <w:kern w:val="0"/>
        </w:rPr>
        <w:t>branou, která je součástí novogotického Červeného zámku.</w:t>
      </w:r>
    </w:p>
    <w:p w:rsidR="00682B4F" w:rsidRPr="000D6ED8" w:rsidRDefault="00F77B96" w:rsidP="00682B4F">
      <w:pPr>
        <w:pStyle w:val="Nadpis3"/>
        <w:rPr>
          <w:noProof w:val="0"/>
          <w:shd w:val="clear" w:color="auto" w:fill="FFFFFF"/>
        </w:rPr>
      </w:pPr>
      <w:bookmarkStart w:id="9" w:name="Damsky_klub_pozvanka"/>
      <w:r>
        <w:rPr>
          <w:kern w:val="0"/>
        </w:rPr>
        <w:drawing>
          <wp:anchor distT="0" distB="0" distL="180340" distR="180340" simplePos="0" relativeHeight="251667456" behindDoc="0" locked="0" layoutInCell="1" allowOverlap="1" wp14:anchorId="11F96DD2" wp14:editId="28F6D39A">
            <wp:simplePos x="0" y="0"/>
            <wp:positionH relativeFrom="column">
              <wp:align>right</wp:align>
            </wp:positionH>
            <wp:positionV relativeFrom="paragraph">
              <wp:posOffset>420370</wp:posOffset>
            </wp:positionV>
            <wp:extent cx="1382400" cy="1382400"/>
            <wp:effectExtent l="0" t="0" r="8255" b="8255"/>
            <wp:wrapSquare wrapText="bothSides"/>
            <wp:docPr id="15" name="Obrázek 15" descr="D:\SONS\PR\Informator\pracovni\2019-06\2019-09-24-Jana-Maralikov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ONS\PR\Informator\pracovni\2019-06\2019-09-24-Jana-Maralikova-Log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2400" cy="138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B4F" w:rsidRPr="0009419B">
        <w:rPr>
          <w:noProof w:val="0"/>
          <w:shd w:val="clear" w:color="auto" w:fill="FFFFFF"/>
        </w:rPr>
        <w:t>Dámský klub</w:t>
      </w:r>
    </w:p>
    <w:bookmarkEnd w:id="9"/>
    <w:p w:rsidR="00682B4F" w:rsidRPr="0013609F" w:rsidRDefault="00682B4F" w:rsidP="00682B4F">
      <w:pPr>
        <w:widowControl/>
        <w:shd w:val="clear" w:color="auto" w:fill="auto"/>
        <w:tabs>
          <w:tab w:val="clear" w:pos="1700"/>
          <w:tab w:val="clear" w:pos="2267"/>
          <w:tab w:val="clear" w:pos="3401"/>
          <w:tab w:val="left" w:pos="1701"/>
          <w:tab w:val="left" w:pos="3828"/>
        </w:tabs>
        <w:overflowPunct/>
        <w:autoSpaceDE/>
        <w:autoSpaceDN/>
        <w:adjustRightInd/>
        <w:spacing w:after="150"/>
        <w:ind w:firstLine="0"/>
        <w:jc w:val="center"/>
        <w:rPr>
          <w:b/>
          <w:noProof w:val="0"/>
          <w:kern w:val="0"/>
        </w:rPr>
      </w:pPr>
      <w:r w:rsidRPr="0013609F">
        <w:rPr>
          <w:b/>
          <w:noProof w:val="0"/>
          <w:kern w:val="0"/>
        </w:rPr>
        <w:t>KRÁSNÁ S JANOU MARALÍKOVOU</w:t>
      </w:r>
    </w:p>
    <w:p w:rsidR="00682B4F" w:rsidRPr="0013609F" w:rsidRDefault="00682B4F" w:rsidP="00682B4F">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sidRPr="0013609F">
        <w:rPr>
          <w:noProof w:val="0"/>
          <w:kern w:val="0"/>
        </w:rPr>
        <w:t>Srdečně Vás zveme na</w:t>
      </w:r>
      <w:r w:rsidR="00C0671D">
        <w:rPr>
          <w:noProof w:val="0"/>
          <w:kern w:val="0"/>
        </w:rPr>
        <w:t xml:space="preserve"> další</w:t>
      </w:r>
      <w:r w:rsidRPr="0013609F">
        <w:rPr>
          <w:noProof w:val="0"/>
          <w:kern w:val="0"/>
        </w:rPr>
        <w:t xml:space="preserve"> velmi zajímavá setkání Dámského klubu s</w:t>
      </w:r>
      <w:r w:rsidR="00F77B96">
        <w:rPr>
          <w:noProof w:val="0"/>
          <w:kern w:val="0"/>
        </w:rPr>
        <w:t> </w:t>
      </w:r>
      <w:r w:rsidRPr="0013609F">
        <w:rPr>
          <w:noProof w:val="0"/>
          <w:kern w:val="0"/>
        </w:rPr>
        <w:t xml:space="preserve">vizážistkou Janou Maralíkovou. </w:t>
      </w:r>
    </w:p>
    <w:p w:rsidR="00682B4F" w:rsidRPr="000D6ED8" w:rsidRDefault="00682B4F" w:rsidP="00682B4F">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0D6ED8">
        <w:rPr>
          <w:b/>
          <w:noProof w:val="0"/>
          <w:kern w:val="0"/>
        </w:rPr>
        <w:t xml:space="preserve">KDY: </w:t>
      </w:r>
      <w:r w:rsidRPr="000D6ED8">
        <w:rPr>
          <w:b/>
          <w:noProof w:val="0"/>
          <w:kern w:val="0"/>
        </w:rPr>
        <w:tab/>
      </w:r>
      <w:r w:rsidRPr="0013609F">
        <w:rPr>
          <w:b/>
          <w:noProof w:val="0"/>
          <w:kern w:val="0"/>
        </w:rPr>
        <w:t>VIZ tabulka s programem kurzů níže.</w:t>
      </w:r>
    </w:p>
    <w:p w:rsidR="00682B4F" w:rsidRDefault="00682B4F" w:rsidP="00682B4F">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0D6ED8">
        <w:rPr>
          <w:b/>
          <w:noProof w:val="0"/>
          <w:kern w:val="0"/>
        </w:rPr>
        <w:t>KDE:</w:t>
      </w:r>
      <w:r w:rsidRPr="000D6ED8">
        <w:rPr>
          <w:noProof w:val="0"/>
          <w:kern w:val="0"/>
        </w:rPr>
        <w:tab/>
      </w:r>
      <w:r w:rsidRPr="000D6ED8">
        <w:rPr>
          <w:b/>
          <w:noProof w:val="0"/>
          <w:kern w:val="0"/>
        </w:rPr>
        <w:t>Klubovna SONS v Novém Jičíně</w:t>
      </w:r>
      <w:r w:rsidRPr="000D6ED8">
        <w:rPr>
          <w:b/>
          <w:noProof w:val="0"/>
          <w:kern w:val="0"/>
        </w:rPr>
        <w:br/>
      </w:r>
      <w:r w:rsidRPr="000D6ED8">
        <w:rPr>
          <w:b/>
          <w:noProof w:val="0"/>
          <w:kern w:val="0"/>
        </w:rPr>
        <w:tab/>
      </w:r>
      <w:r w:rsidRPr="00DE531B">
        <w:rPr>
          <w:noProof w:val="0"/>
          <w:kern w:val="0"/>
        </w:rPr>
        <w:t>Sokolovská 617/9, 741 01 Nový Jičín</w:t>
      </w:r>
    </w:p>
    <w:p w:rsidR="00682B4F" w:rsidRPr="000D6ED8" w:rsidRDefault="00682B4F" w:rsidP="00682B4F">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b/>
          <w:noProof w:val="0"/>
          <w:kern w:val="0"/>
        </w:rPr>
      </w:pPr>
      <w:r w:rsidRPr="000D6ED8">
        <w:rPr>
          <w:b/>
          <w:noProof w:val="0"/>
          <w:kern w:val="0"/>
        </w:rPr>
        <w:t>CENA:</w:t>
      </w:r>
      <w:r w:rsidRPr="000D6ED8">
        <w:rPr>
          <w:b/>
          <w:noProof w:val="0"/>
          <w:kern w:val="0"/>
        </w:rPr>
        <w:tab/>
      </w:r>
      <w:r w:rsidRPr="0013609F">
        <w:rPr>
          <w:b/>
          <w:noProof w:val="0"/>
          <w:kern w:val="0"/>
        </w:rPr>
        <w:t>za každý jednotlivý kurz:</w:t>
      </w:r>
      <w:r>
        <w:rPr>
          <w:b/>
          <w:noProof w:val="0"/>
          <w:kern w:val="0"/>
        </w:rPr>
        <w:br/>
      </w:r>
      <w:r>
        <w:rPr>
          <w:noProof w:val="0"/>
          <w:kern w:val="0"/>
        </w:rPr>
        <w:tab/>
      </w:r>
      <w:r w:rsidRPr="0013609F">
        <w:rPr>
          <w:b/>
          <w:noProof w:val="0"/>
          <w:kern w:val="0"/>
        </w:rPr>
        <w:t>50,-</w:t>
      </w:r>
      <w:r w:rsidR="00764876">
        <w:rPr>
          <w:b/>
          <w:noProof w:val="0"/>
          <w:kern w:val="0"/>
        </w:rPr>
        <w:t> Kč</w:t>
      </w:r>
      <w:r w:rsidRPr="008B0079">
        <w:rPr>
          <w:noProof w:val="0"/>
          <w:kern w:val="0"/>
        </w:rPr>
        <w:t xml:space="preserve"> pro členy</w:t>
      </w:r>
      <w:r>
        <w:rPr>
          <w:noProof w:val="0"/>
          <w:kern w:val="0"/>
        </w:rPr>
        <w:t xml:space="preserve"> SONS ČR, z. s.</w:t>
      </w:r>
      <w:r>
        <w:rPr>
          <w:noProof w:val="0"/>
          <w:kern w:val="0"/>
        </w:rPr>
        <w:br/>
      </w:r>
      <w:r>
        <w:rPr>
          <w:noProof w:val="0"/>
          <w:kern w:val="0"/>
        </w:rPr>
        <w:tab/>
      </w:r>
      <w:r w:rsidRPr="0013609F">
        <w:rPr>
          <w:b/>
          <w:noProof w:val="0"/>
          <w:kern w:val="0"/>
        </w:rPr>
        <w:t>61,-</w:t>
      </w:r>
      <w:r w:rsidR="00764876">
        <w:rPr>
          <w:b/>
          <w:noProof w:val="0"/>
          <w:kern w:val="0"/>
        </w:rPr>
        <w:t> Kč</w:t>
      </w:r>
      <w:r w:rsidRPr="008B0079">
        <w:rPr>
          <w:noProof w:val="0"/>
          <w:kern w:val="0"/>
        </w:rPr>
        <w:t xml:space="preserve"> pro </w:t>
      </w:r>
      <w:r>
        <w:rPr>
          <w:noProof w:val="0"/>
          <w:kern w:val="0"/>
        </w:rPr>
        <w:t>ostatní</w:t>
      </w:r>
    </w:p>
    <w:p w:rsidR="00682B4F" w:rsidRPr="000D6ED8" w:rsidRDefault="00682B4F" w:rsidP="00682B4F">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0D6ED8">
        <w:rPr>
          <w:b/>
          <w:noProof w:val="0"/>
          <w:kern w:val="0"/>
        </w:rPr>
        <w:t>PŘIHLÁŠENÍ:</w:t>
      </w:r>
    </w:p>
    <w:p w:rsidR="00682B4F" w:rsidRPr="002D174A" w:rsidRDefault="00682B4F" w:rsidP="00682B4F">
      <w:pPr>
        <w:pStyle w:val="Odstavecseseznamem"/>
        <w:widowControl/>
        <w:numPr>
          <w:ilvl w:val="0"/>
          <w:numId w:val="10"/>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D6ED8">
        <w:rPr>
          <w:noProof w:val="0"/>
          <w:kern w:val="0"/>
        </w:rPr>
        <w:t>NUTNÉ - z organizačních důvodů</w:t>
      </w:r>
    </w:p>
    <w:p w:rsidR="00682B4F" w:rsidRPr="000D6ED8" w:rsidRDefault="00682B4F" w:rsidP="00682B4F">
      <w:pPr>
        <w:pStyle w:val="Odstavecseseznamem"/>
        <w:widowControl/>
        <w:numPr>
          <w:ilvl w:val="0"/>
          <w:numId w:val="10"/>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r w:rsidRPr="00F55458">
        <w:rPr>
          <w:noProof w:val="0"/>
          <w:kern w:val="0"/>
        </w:rPr>
        <w:fldChar w:fldCharType="begin"/>
      </w:r>
      <w:r>
        <w:rPr>
          <w:noProof w:val="0"/>
          <w:kern w:val="0"/>
        </w:rPr>
        <w:instrText>HYPERLINK "mailto:novyjicin-odbocka@sons.cz?subject=Mám%20zájem%20se%20zúčastnit%20Dámského%20klubu"</w:instrText>
      </w:r>
      <w:r w:rsidRPr="00F55458">
        <w:rPr>
          <w:noProof w:val="0"/>
          <w:kern w:val="0"/>
        </w:rPr>
        <w:fldChar w:fldCharType="separate"/>
      </w:r>
      <w:r w:rsidRPr="000D6ED8">
        <w:rPr>
          <w:rStyle w:val="Hypertextovodkaz"/>
          <w:noProof w:val="0"/>
          <w:kern w:val="0"/>
        </w:rPr>
        <w:t>novyjicin-odbocka@sons.cz</w:t>
      </w:r>
    </w:p>
    <w:p w:rsidR="00F77B96" w:rsidRDefault="00682B4F" w:rsidP="00682B4F">
      <w:pPr>
        <w:pStyle w:val="Odstavecseseznamem"/>
        <w:widowControl/>
        <w:numPr>
          <w:ilvl w:val="0"/>
          <w:numId w:val="10"/>
        </w:numPr>
        <w:shd w:val="clear" w:color="auto" w:fill="auto"/>
        <w:tabs>
          <w:tab w:val="clear" w:pos="1700"/>
          <w:tab w:val="clear" w:pos="2267"/>
          <w:tab w:val="clear" w:pos="3401"/>
          <w:tab w:val="left" w:pos="1134"/>
          <w:tab w:val="left" w:pos="3828"/>
        </w:tabs>
        <w:overflowPunct/>
        <w:autoSpaceDE/>
        <w:autoSpaceDN/>
        <w:adjustRightInd/>
        <w:spacing w:after="150"/>
        <w:ind w:left="709" w:firstLine="0"/>
        <w:rPr>
          <w:rFonts w:ascii="Times New Roman" w:hAnsi="Times New Roman" w:cs="Times New Roman"/>
          <w:i/>
          <w:iCs/>
          <w:noProof w:val="0"/>
          <w:color w:val="auto"/>
          <w:kern w:val="0"/>
          <w:sz w:val="24"/>
          <w:szCs w:val="24"/>
        </w:rPr>
      </w:pPr>
      <w:r w:rsidRPr="00F55458">
        <w:rPr>
          <w:noProof w:val="0"/>
          <w:kern w:val="0"/>
        </w:rPr>
        <w:fldChar w:fldCharType="end"/>
      </w:r>
      <w:r w:rsidRPr="00F55458">
        <w:rPr>
          <w:noProof w:val="0"/>
          <w:kern w:val="0"/>
        </w:rPr>
        <w:t xml:space="preserve">775 086 748 </w:t>
      </w:r>
      <w:r w:rsidRPr="00F55458">
        <w:rPr>
          <w:i/>
          <w:noProof w:val="0"/>
          <w:kern w:val="0"/>
        </w:rPr>
        <w:t>(H. Petrová)</w:t>
      </w:r>
      <w:r w:rsidRPr="00F55458">
        <w:rPr>
          <w:rFonts w:ascii="Times New Roman" w:hAnsi="Times New Roman" w:cs="Times New Roman"/>
          <w:i/>
          <w:iCs/>
          <w:noProof w:val="0"/>
          <w:color w:val="auto"/>
          <w:kern w:val="0"/>
          <w:sz w:val="24"/>
          <w:szCs w:val="24"/>
        </w:rPr>
        <w:t xml:space="preserve"> </w:t>
      </w:r>
    </w:p>
    <w:p w:rsidR="00F77B96" w:rsidRDefault="00F77B96">
      <w:pPr>
        <w:widowControl/>
        <w:shd w:val="clear" w:color="auto" w:fill="auto"/>
        <w:tabs>
          <w:tab w:val="clear" w:pos="1700"/>
          <w:tab w:val="clear" w:pos="2267"/>
          <w:tab w:val="clear" w:pos="3401"/>
        </w:tabs>
        <w:overflowPunct/>
        <w:autoSpaceDE/>
        <w:autoSpaceDN/>
        <w:adjustRightInd/>
        <w:ind w:firstLine="0"/>
        <w:jc w:val="left"/>
        <w:rPr>
          <w:rFonts w:ascii="Times New Roman" w:hAnsi="Times New Roman" w:cs="Times New Roman"/>
          <w:i/>
          <w:iCs/>
          <w:noProof w:val="0"/>
          <w:color w:val="auto"/>
          <w:kern w:val="0"/>
          <w:sz w:val="24"/>
          <w:szCs w:val="24"/>
        </w:rPr>
      </w:pPr>
      <w:r>
        <w:rPr>
          <w:rFonts w:ascii="Times New Roman" w:hAnsi="Times New Roman" w:cs="Times New Roman"/>
          <w:i/>
          <w:iCs/>
          <w:noProof w:val="0"/>
          <w:color w:val="auto"/>
          <w:kern w:val="0"/>
          <w:sz w:val="24"/>
          <w:szCs w:val="24"/>
        </w:rPr>
        <w:br w:type="page"/>
      </w:r>
    </w:p>
    <w:tbl>
      <w:tblPr>
        <w:tblW w:w="4950" w:type="pct"/>
        <w:jc w:val="center"/>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933"/>
        <w:gridCol w:w="850"/>
        <w:gridCol w:w="1701"/>
        <w:gridCol w:w="3864"/>
      </w:tblGrid>
      <w:tr w:rsidR="00682B4F" w:rsidRPr="0013609F" w:rsidTr="00214A01">
        <w:trPr>
          <w:tblCellSpacing w:w="6" w:type="dxa"/>
          <w:jc w:val="center"/>
        </w:trPr>
        <w:tc>
          <w:tcPr>
            <w:tcW w:w="7324" w:type="dxa"/>
            <w:gridSpan w:val="4"/>
            <w:shd w:val="clear" w:color="auto" w:fill="F5CA01"/>
            <w:vAlign w:val="center"/>
          </w:tcPr>
          <w:p w:rsidR="00682B4F" w:rsidRPr="0013609F" w:rsidRDefault="00682B4F" w:rsidP="00214A01">
            <w:pPr>
              <w:widowControl/>
              <w:shd w:val="clear" w:color="auto" w:fill="auto"/>
              <w:tabs>
                <w:tab w:val="clear" w:pos="1700"/>
                <w:tab w:val="clear" w:pos="2267"/>
                <w:tab w:val="clear" w:pos="3401"/>
              </w:tabs>
              <w:overflowPunct/>
              <w:autoSpaceDE/>
              <w:autoSpaceDN/>
              <w:adjustRightInd/>
              <w:ind w:firstLine="0"/>
              <w:jc w:val="center"/>
              <w:rPr>
                <w:b/>
                <w:bCs/>
                <w:noProof w:val="0"/>
                <w:color w:val="auto"/>
                <w:kern w:val="0"/>
              </w:rPr>
            </w:pPr>
            <w:r w:rsidRPr="0013609F">
              <w:rPr>
                <w:b/>
                <w:bCs/>
                <w:noProof w:val="0"/>
                <w:color w:val="auto"/>
                <w:kern w:val="0"/>
              </w:rPr>
              <w:t>PROGRAM  KURZŮ  2019</w:t>
            </w:r>
          </w:p>
        </w:tc>
      </w:tr>
      <w:tr w:rsidR="00682B4F" w:rsidRPr="0013609F" w:rsidTr="00214A01">
        <w:trPr>
          <w:tblCellSpacing w:w="6" w:type="dxa"/>
          <w:jc w:val="center"/>
        </w:trPr>
        <w:tc>
          <w:tcPr>
            <w:tcW w:w="915" w:type="dxa"/>
            <w:shd w:val="clear" w:color="auto" w:fill="EEEEEE"/>
            <w:vAlign w:val="center"/>
            <w:hideMark/>
          </w:tcPr>
          <w:p w:rsidR="00682B4F" w:rsidRPr="0013609F" w:rsidRDefault="00682B4F" w:rsidP="00214A01">
            <w:pPr>
              <w:widowControl/>
              <w:shd w:val="clear" w:color="auto" w:fill="auto"/>
              <w:tabs>
                <w:tab w:val="clear" w:pos="1700"/>
                <w:tab w:val="clear" w:pos="2267"/>
                <w:tab w:val="clear" w:pos="3401"/>
              </w:tabs>
              <w:overflowPunct/>
              <w:autoSpaceDE/>
              <w:autoSpaceDN/>
              <w:adjustRightInd/>
              <w:ind w:firstLine="0"/>
              <w:jc w:val="center"/>
              <w:rPr>
                <w:b/>
                <w:bCs/>
                <w:noProof w:val="0"/>
                <w:color w:val="auto"/>
                <w:kern w:val="0"/>
              </w:rPr>
            </w:pPr>
            <w:r>
              <w:rPr>
                <w:b/>
                <w:bCs/>
                <w:noProof w:val="0"/>
                <w:color w:val="auto"/>
                <w:kern w:val="0"/>
              </w:rPr>
              <w:t>kdy</w:t>
            </w:r>
          </w:p>
        </w:tc>
        <w:tc>
          <w:tcPr>
            <w:tcW w:w="838" w:type="dxa"/>
            <w:shd w:val="clear" w:color="auto" w:fill="EEEEEE"/>
            <w:vAlign w:val="center"/>
            <w:hideMark/>
          </w:tcPr>
          <w:p w:rsidR="00682B4F" w:rsidRPr="0013609F" w:rsidRDefault="00682B4F" w:rsidP="00214A01">
            <w:pPr>
              <w:widowControl/>
              <w:shd w:val="clear" w:color="auto" w:fill="auto"/>
              <w:tabs>
                <w:tab w:val="clear" w:pos="1700"/>
                <w:tab w:val="clear" w:pos="2267"/>
                <w:tab w:val="clear" w:pos="3401"/>
              </w:tabs>
              <w:overflowPunct/>
              <w:autoSpaceDE/>
              <w:autoSpaceDN/>
              <w:adjustRightInd/>
              <w:ind w:firstLine="0"/>
              <w:jc w:val="center"/>
              <w:rPr>
                <w:b/>
                <w:bCs/>
                <w:noProof w:val="0"/>
                <w:color w:val="auto"/>
                <w:kern w:val="0"/>
              </w:rPr>
            </w:pPr>
            <w:r>
              <w:rPr>
                <w:b/>
                <w:bCs/>
                <w:noProof w:val="0"/>
                <w:color w:val="auto"/>
                <w:kern w:val="0"/>
              </w:rPr>
              <w:t>čas</w:t>
            </w:r>
          </w:p>
        </w:tc>
        <w:tc>
          <w:tcPr>
            <w:tcW w:w="1689" w:type="dxa"/>
            <w:shd w:val="clear" w:color="auto" w:fill="EEEEEE"/>
            <w:vAlign w:val="center"/>
            <w:hideMark/>
          </w:tcPr>
          <w:p w:rsidR="00682B4F" w:rsidRPr="0013609F" w:rsidRDefault="00682B4F" w:rsidP="00214A01">
            <w:pPr>
              <w:widowControl/>
              <w:shd w:val="clear" w:color="auto" w:fill="auto"/>
              <w:tabs>
                <w:tab w:val="clear" w:pos="1700"/>
                <w:tab w:val="clear" w:pos="2267"/>
                <w:tab w:val="clear" w:pos="3401"/>
              </w:tabs>
              <w:overflowPunct/>
              <w:autoSpaceDE/>
              <w:autoSpaceDN/>
              <w:adjustRightInd/>
              <w:ind w:firstLine="0"/>
              <w:jc w:val="center"/>
              <w:rPr>
                <w:b/>
                <w:bCs/>
                <w:noProof w:val="0"/>
                <w:color w:val="auto"/>
                <w:kern w:val="0"/>
              </w:rPr>
            </w:pPr>
            <w:r w:rsidRPr="0013609F">
              <w:rPr>
                <w:b/>
                <w:bCs/>
                <w:noProof w:val="0"/>
                <w:color w:val="auto"/>
                <w:kern w:val="0"/>
              </w:rPr>
              <w:t>téma</w:t>
            </w:r>
          </w:p>
        </w:tc>
        <w:tc>
          <w:tcPr>
            <w:tcW w:w="3846" w:type="dxa"/>
            <w:shd w:val="clear" w:color="auto" w:fill="EEEEEE"/>
            <w:vAlign w:val="center"/>
            <w:hideMark/>
          </w:tcPr>
          <w:p w:rsidR="00682B4F" w:rsidRPr="0013609F" w:rsidRDefault="00682B4F" w:rsidP="00214A01">
            <w:pPr>
              <w:widowControl/>
              <w:shd w:val="clear" w:color="auto" w:fill="auto"/>
              <w:tabs>
                <w:tab w:val="clear" w:pos="1700"/>
                <w:tab w:val="clear" w:pos="2267"/>
                <w:tab w:val="clear" w:pos="3401"/>
              </w:tabs>
              <w:overflowPunct/>
              <w:autoSpaceDE/>
              <w:autoSpaceDN/>
              <w:adjustRightInd/>
              <w:ind w:firstLine="0"/>
              <w:jc w:val="center"/>
              <w:rPr>
                <w:b/>
                <w:bCs/>
                <w:noProof w:val="0"/>
                <w:color w:val="auto"/>
                <w:kern w:val="0"/>
              </w:rPr>
            </w:pPr>
            <w:r w:rsidRPr="0013609F">
              <w:rPr>
                <w:b/>
                <w:bCs/>
                <w:noProof w:val="0"/>
                <w:color w:val="auto"/>
                <w:kern w:val="0"/>
              </w:rPr>
              <w:t>náplň</w:t>
            </w:r>
          </w:p>
        </w:tc>
      </w:tr>
      <w:tr w:rsidR="00682B4F" w:rsidRPr="0013609F" w:rsidTr="00214A01">
        <w:trPr>
          <w:tblCellSpacing w:w="6" w:type="dxa"/>
          <w:jc w:val="center"/>
        </w:trPr>
        <w:tc>
          <w:tcPr>
            <w:tcW w:w="915" w:type="dxa"/>
            <w:vAlign w:val="center"/>
            <w:hideMark/>
          </w:tcPr>
          <w:p w:rsidR="00682B4F" w:rsidRPr="00B635D1" w:rsidRDefault="00B635D1" w:rsidP="00214A01">
            <w:pPr>
              <w:widowControl/>
              <w:shd w:val="clear" w:color="auto" w:fill="auto"/>
              <w:tabs>
                <w:tab w:val="clear" w:pos="1700"/>
                <w:tab w:val="clear" w:pos="2267"/>
                <w:tab w:val="clear" w:pos="3401"/>
              </w:tabs>
              <w:overflowPunct/>
              <w:autoSpaceDE/>
              <w:autoSpaceDN/>
              <w:adjustRightInd/>
              <w:ind w:firstLine="0"/>
              <w:jc w:val="center"/>
              <w:rPr>
                <w:noProof w:val="0"/>
                <w:color w:val="auto"/>
                <w:kern w:val="0"/>
              </w:rPr>
            </w:pPr>
            <w:r w:rsidRPr="00B635D1">
              <w:rPr>
                <w:noProof w:val="0"/>
                <w:color w:val="auto"/>
                <w:kern w:val="0"/>
              </w:rPr>
              <w:t>24. 09</w:t>
            </w:r>
            <w:r w:rsidR="00682B4F" w:rsidRPr="00B635D1">
              <w:rPr>
                <w:noProof w:val="0"/>
                <w:color w:val="auto"/>
                <w:kern w:val="0"/>
              </w:rPr>
              <w:t>.</w:t>
            </w:r>
            <w:r w:rsidR="00682B4F" w:rsidRPr="00B635D1">
              <w:rPr>
                <w:noProof w:val="0"/>
                <w:color w:val="auto"/>
                <w:kern w:val="0"/>
              </w:rPr>
              <w:br/>
              <w:t>úterý</w:t>
            </w:r>
          </w:p>
        </w:tc>
        <w:tc>
          <w:tcPr>
            <w:tcW w:w="838" w:type="dxa"/>
            <w:vAlign w:val="center"/>
            <w:hideMark/>
          </w:tcPr>
          <w:p w:rsidR="00682B4F" w:rsidRPr="00B635D1" w:rsidRDefault="00682B4F" w:rsidP="00214A01">
            <w:pPr>
              <w:widowControl/>
              <w:shd w:val="clear" w:color="auto" w:fill="auto"/>
              <w:tabs>
                <w:tab w:val="clear" w:pos="1700"/>
                <w:tab w:val="clear" w:pos="2267"/>
                <w:tab w:val="clear" w:pos="3401"/>
              </w:tabs>
              <w:overflowPunct/>
              <w:autoSpaceDE/>
              <w:autoSpaceDN/>
              <w:adjustRightInd/>
              <w:ind w:firstLine="0"/>
              <w:jc w:val="center"/>
              <w:rPr>
                <w:noProof w:val="0"/>
                <w:color w:val="auto"/>
                <w:kern w:val="0"/>
              </w:rPr>
            </w:pPr>
            <w:r w:rsidRPr="00B635D1">
              <w:rPr>
                <w:noProof w:val="0"/>
                <w:color w:val="auto"/>
                <w:kern w:val="0"/>
              </w:rPr>
              <w:t>14:00</w:t>
            </w:r>
          </w:p>
        </w:tc>
        <w:tc>
          <w:tcPr>
            <w:tcW w:w="1689" w:type="dxa"/>
            <w:vAlign w:val="center"/>
            <w:hideMark/>
          </w:tcPr>
          <w:p w:rsidR="00682B4F" w:rsidRPr="00B635D1" w:rsidRDefault="00682B4F" w:rsidP="00214A01">
            <w:pPr>
              <w:widowControl/>
              <w:shd w:val="clear" w:color="auto" w:fill="auto"/>
              <w:tabs>
                <w:tab w:val="clear" w:pos="1700"/>
                <w:tab w:val="clear" w:pos="2267"/>
                <w:tab w:val="clear" w:pos="3401"/>
              </w:tabs>
              <w:overflowPunct/>
              <w:autoSpaceDE/>
              <w:autoSpaceDN/>
              <w:adjustRightInd/>
              <w:ind w:firstLine="0"/>
              <w:jc w:val="left"/>
              <w:rPr>
                <w:noProof w:val="0"/>
                <w:color w:val="auto"/>
                <w:kern w:val="0"/>
              </w:rPr>
            </w:pPr>
            <w:r w:rsidRPr="00B635D1">
              <w:rPr>
                <w:b/>
                <w:bCs/>
                <w:noProof w:val="0"/>
                <w:color w:val="auto"/>
                <w:kern w:val="0"/>
              </w:rPr>
              <w:t>Celkový vzhled</w:t>
            </w:r>
          </w:p>
        </w:tc>
        <w:tc>
          <w:tcPr>
            <w:tcW w:w="3846" w:type="dxa"/>
            <w:vAlign w:val="center"/>
            <w:hideMark/>
          </w:tcPr>
          <w:p w:rsidR="00682B4F" w:rsidRPr="00B635D1" w:rsidRDefault="00682B4F" w:rsidP="00682B4F">
            <w:pPr>
              <w:widowControl/>
              <w:numPr>
                <w:ilvl w:val="0"/>
                <w:numId w:val="11"/>
              </w:numPr>
              <w:shd w:val="clear" w:color="auto" w:fill="auto"/>
              <w:tabs>
                <w:tab w:val="clear" w:pos="720"/>
                <w:tab w:val="clear" w:pos="1700"/>
                <w:tab w:val="clear" w:pos="2267"/>
                <w:tab w:val="clear" w:pos="3401"/>
                <w:tab w:val="num" w:pos="424"/>
              </w:tabs>
              <w:overflowPunct/>
              <w:autoSpaceDE/>
              <w:autoSpaceDN/>
              <w:adjustRightInd/>
              <w:ind w:left="419" w:hanging="357"/>
              <w:jc w:val="left"/>
              <w:rPr>
                <w:noProof w:val="0"/>
                <w:color w:val="auto"/>
                <w:kern w:val="0"/>
              </w:rPr>
            </w:pPr>
            <w:r w:rsidRPr="00B635D1">
              <w:rPr>
                <w:noProof w:val="0"/>
                <w:color w:val="auto"/>
                <w:kern w:val="0"/>
              </w:rPr>
              <w:t>Úprava vlasů – osobní konzultace</w:t>
            </w:r>
          </w:p>
          <w:p w:rsidR="00682B4F" w:rsidRPr="00B635D1" w:rsidRDefault="00682B4F" w:rsidP="00682B4F">
            <w:pPr>
              <w:widowControl/>
              <w:numPr>
                <w:ilvl w:val="0"/>
                <w:numId w:val="11"/>
              </w:numPr>
              <w:shd w:val="clear" w:color="auto" w:fill="auto"/>
              <w:tabs>
                <w:tab w:val="clear" w:pos="720"/>
                <w:tab w:val="clear" w:pos="1700"/>
                <w:tab w:val="clear" w:pos="2267"/>
                <w:tab w:val="clear" w:pos="3401"/>
                <w:tab w:val="num" w:pos="424"/>
              </w:tabs>
              <w:overflowPunct/>
              <w:autoSpaceDE/>
              <w:autoSpaceDN/>
              <w:adjustRightInd/>
              <w:ind w:left="419" w:hanging="357"/>
              <w:jc w:val="left"/>
              <w:rPr>
                <w:noProof w:val="0"/>
                <w:color w:val="auto"/>
                <w:kern w:val="0"/>
              </w:rPr>
            </w:pPr>
            <w:r w:rsidRPr="00B635D1">
              <w:rPr>
                <w:noProof w:val="0"/>
                <w:color w:val="auto"/>
                <w:kern w:val="0"/>
              </w:rPr>
              <w:t>Základní principy správného šatníku</w:t>
            </w:r>
          </w:p>
          <w:p w:rsidR="00682B4F" w:rsidRPr="00B635D1" w:rsidRDefault="00682B4F" w:rsidP="00682B4F">
            <w:pPr>
              <w:widowControl/>
              <w:numPr>
                <w:ilvl w:val="0"/>
                <w:numId w:val="11"/>
              </w:numPr>
              <w:shd w:val="clear" w:color="auto" w:fill="auto"/>
              <w:tabs>
                <w:tab w:val="clear" w:pos="720"/>
                <w:tab w:val="clear" w:pos="1700"/>
                <w:tab w:val="clear" w:pos="2267"/>
                <w:tab w:val="clear" w:pos="3401"/>
                <w:tab w:val="num" w:pos="424"/>
              </w:tabs>
              <w:overflowPunct/>
              <w:autoSpaceDE/>
              <w:autoSpaceDN/>
              <w:adjustRightInd/>
              <w:ind w:left="419" w:hanging="357"/>
              <w:jc w:val="left"/>
              <w:rPr>
                <w:noProof w:val="0"/>
                <w:color w:val="auto"/>
                <w:kern w:val="0"/>
              </w:rPr>
            </w:pPr>
            <w:r w:rsidRPr="00B635D1">
              <w:rPr>
                <w:noProof w:val="0"/>
                <w:color w:val="auto"/>
                <w:kern w:val="0"/>
              </w:rPr>
              <w:t>Správný postoj a sebevědomí ženy</w:t>
            </w:r>
          </w:p>
        </w:tc>
      </w:tr>
      <w:tr w:rsidR="00682B4F" w:rsidRPr="0013609F" w:rsidTr="00214A01">
        <w:trPr>
          <w:tblCellSpacing w:w="6" w:type="dxa"/>
          <w:jc w:val="center"/>
        </w:trPr>
        <w:tc>
          <w:tcPr>
            <w:tcW w:w="1765" w:type="dxa"/>
            <w:gridSpan w:val="2"/>
            <w:vAlign w:val="center"/>
            <w:hideMark/>
          </w:tcPr>
          <w:p w:rsidR="00682B4F" w:rsidRPr="00B635D1" w:rsidRDefault="00682B4F" w:rsidP="00B635D1">
            <w:pPr>
              <w:widowControl/>
              <w:shd w:val="clear" w:color="auto" w:fill="auto"/>
              <w:tabs>
                <w:tab w:val="clear" w:pos="1700"/>
                <w:tab w:val="clear" w:pos="2267"/>
                <w:tab w:val="clear" w:pos="3401"/>
              </w:tabs>
              <w:overflowPunct/>
              <w:autoSpaceDE/>
              <w:autoSpaceDN/>
              <w:adjustRightInd/>
              <w:ind w:firstLine="0"/>
              <w:jc w:val="center"/>
              <w:rPr>
                <w:noProof w:val="0"/>
                <w:color w:val="auto"/>
                <w:kern w:val="0"/>
              </w:rPr>
            </w:pPr>
            <w:r w:rsidRPr="00B635D1">
              <w:rPr>
                <w:noProof w:val="0"/>
                <w:color w:val="auto"/>
                <w:kern w:val="0"/>
              </w:rPr>
              <w:t xml:space="preserve">V </w:t>
            </w:r>
            <w:r w:rsidR="00B635D1" w:rsidRPr="00B635D1">
              <w:rPr>
                <w:noProof w:val="0"/>
                <w:color w:val="auto"/>
                <w:kern w:val="0"/>
              </w:rPr>
              <w:t>říjnu</w:t>
            </w:r>
            <w:r w:rsidRPr="00B635D1">
              <w:rPr>
                <w:noProof w:val="0"/>
                <w:color w:val="auto"/>
                <w:kern w:val="0"/>
              </w:rPr>
              <w:br/>
              <w:t>upřesníme </w:t>
            </w:r>
          </w:p>
        </w:tc>
        <w:tc>
          <w:tcPr>
            <w:tcW w:w="1689" w:type="dxa"/>
            <w:vAlign w:val="center"/>
            <w:hideMark/>
          </w:tcPr>
          <w:p w:rsidR="00682B4F" w:rsidRPr="00B635D1" w:rsidRDefault="00682B4F" w:rsidP="00214A01">
            <w:pPr>
              <w:widowControl/>
              <w:shd w:val="clear" w:color="auto" w:fill="auto"/>
              <w:tabs>
                <w:tab w:val="clear" w:pos="1700"/>
                <w:tab w:val="clear" w:pos="2267"/>
                <w:tab w:val="clear" w:pos="3401"/>
              </w:tabs>
              <w:overflowPunct/>
              <w:autoSpaceDE/>
              <w:autoSpaceDN/>
              <w:adjustRightInd/>
              <w:ind w:firstLine="0"/>
              <w:jc w:val="left"/>
              <w:rPr>
                <w:noProof w:val="0"/>
                <w:color w:val="auto"/>
                <w:kern w:val="0"/>
              </w:rPr>
            </w:pPr>
            <w:r w:rsidRPr="00B635D1">
              <w:rPr>
                <w:b/>
                <w:bCs/>
                <w:noProof w:val="0"/>
                <w:color w:val="auto"/>
                <w:kern w:val="0"/>
              </w:rPr>
              <w:t>Proměna</w:t>
            </w:r>
          </w:p>
        </w:tc>
        <w:tc>
          <w:tcPr>
            <w:tcW w:w="3846" w:type="dxa"/>
            <w:vAlign w:val="center"/>
            <w:hideMark/>
          </w:tcPr>
          <w:p w:rsidR="00682B4F" w:rsidRPr="00B635D1" w:rsidRDefault="00682B4F" w:rsidP="00682B4F">
            <w:pPr>
              <w:widowControl/>
              <w:numPr>
                <w:ilvl w:val="0"/>
                <w:numId w:val="11"/>
              </w:numPr>
              <w:shd w:val="clear" w:color="auto" w:fill="auto"/>
              <w:tabs>
                <w:tab w:val="clear" w:pos="720"/>
                <w:tab w:val="clear" w:pos="1700"/>
                <w:tab w:val="clear" w:pos="2267"/>
                <w:tab w:val="clear" w:pos="3401"/>
                <w:tab w:val="num" w:pos="424"/>
              </w:tabs>
              <w:overflowPunct/>
              <w:autoSpaceDE/>
              <w:autoSpaceDN/>
              <w:adjustRightInd/>
              <w:ind w:left="419" w:hanging="357"/>
              <w:jc w:val="left"/>
              <w:rPr>
                <w:noProof w:val="0"/>
                <w:color w:val="auto"/>
                <w:kern w:val="0"/>
              </w:rPr>
            </w:pPr>
            <w:r w:rsidRPr="00B635D1">
              <w:rPr>
                <w:noProof w:val="0"/>
                <w:color w:val="auto"/>
                <w:kern w:val="0"/>
              </w:rPr>
              <w:t>Profesionální make-up a účes pro každou ženu včetně fotografií</w:t>
            </w:r>
          </w:p>
        </w:tc>
      </w:tr>
    </w:tbl>
    <w:p w:rsidR="00C42DFE" w:rsidRPr="00C42DFE" w:rsidRDefault="00C42DFE" w:rsidP="00C42DFE">
      <w:pPr>
        <w:pStyle w:val="Nadpis3"/>
        <w:jc w:val="center"/>
        <w:rPr>
          <w:b/>
          <w:caps/>
          <w:noProof w:val="0"/>
          <w:spacing w:val="20"/>
          <w:shd w:val="clear" w:color="auto" w:fill="FFFFFF"/>
        </w:rPr>
      </w:pPr>
      <w:bookmarkStart w:id="10" w:name="DUN_na_Novojicinsku"/>
      <w:r w:rsidRPr="00C42DFE">
        <w:rPr>
          <w:b/>
          <w:caps/>
          <w:noProof w:val="0"/>
          <w:spacing w:val="20"/>
          <w:shd w:val="clear" w:color="auto" w:fill="FFFFFF"/>
        </w:rPr>
        <w:t>DUN NA NOVOJIČÍNSKU</w:t>
      </w:r>
    </w:p>
    <w:bookmarkEnd w:id="10"/>
    <w:p w:rsidR="00C42DFE" w:rsidRPr="00C42DFE" w:rsidRDefault="00C42DFE" w:rsidP="00C42DF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C42DFE">
        <w:rPr>
          <w:noProof w:val="0"/>
          <w:kern w:val="0"/>
        </w:rPr>
        <w:t>Festival v České republice každoročně probíhá od roku 1995. Na Novojičínsku se uskuteční již 9. ročník, který pořádá Sjednocená organizace nevidomých a slabozrakých v Novém Jičíně. Jedná se o přehlídku umělecké činnosti s cílem prezentovat schopnosti profesionálních zrakově postižených umělců široké moravské a slezské veřejnosti.</w:t>
      </w:r>
    </w:p>
    <w:p w:rsidR="00C42DFE" w:rsidRPr="00C42DFE" w:rsidRDefault="00F77B96" w:rsidP="00C42DF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b/>
          <w:bCs/>
          <w:color w:val="auto"/>
          <w:kern w:val="0"/>
        </w:rPr>
        <w:drawing>
          <wp:anchor distT="0" distB="0" distL="180340" distR="180340" simplePos="0" relativeHeight="251668480" behindDoc="0" locked="0" layoutInCell="1" allowOverlap="1" wp14:anchorId="224599B1" wp14:editId="6325E46E">
            <wp:simplePos x="0" y="0"/>
            <wp:positionH relativeFrom="column">
              <wp:align>right</wp:align>
            </wp:positionH>
            <wp:positionV relativeFrom="paragraph">
              <wp:posOffset>297815</wp:posOffset>
            </wp:positionV>
            <wp:extent cx="1839600" cy="1411200"/>
            <wp:effectExtent l="0" t="0" r="8255" b="0"/>
            <wp:wrapSquare wrapText="bothSides"/>
            <wp:docPr id="16" name="Obrázek 16" descr="D:\SONS\PR\Informator\pracovni\2019-06\2019-09-10-DU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ONS\PR\Informator\pracovni\2019-06\2019-09-10-DUN-log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9600" cy="14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DFE" w:rsidRPr="00C42DFE">
        <w:rPr>
          <w:noProof w:val="0"/>
          <w:kern w:val="0"/>
        </w:rPr>
        <w:t>Letos jsme již v dubnu uspořádali hudební večery v</w:t>
      </w:r>
      <w:r w:rsidR="00C91E2B">
        <w:rPr>
          <w:noProof w:val="0"/>
          <w:kern w:val="0"/>
        </w:rPr>
        <w:t> </w:t>
      </w:r>
      <w:r w:rsidR="00C42DFE" w:rsidRPr="00C42DFE">
        <w:rPr>
          <w:noProof w:val="0"/>
          <w:kern w:val="0"/>
        </w:rPr>
        <w:t>Kopřivnici a v Příboře, kde nám hudbu 7</w:t>
      </w:r>
      <w:r w:rsidR="00C91E2B">
        <w:rPr>
          <w:noProof w:val="0"/>
          <w:kern w:val="0"/>
        </w:rPr>
        <w:t>.</w:t>
      </w:r>
      <w:r w:rsidR="00C42DFE" w:rsidRPr="00C42DFE">
        <w:rPr>
          <w:noProof w:val="0"/>
          <w:kern w:val="0"/>
        </w:rPr>
        <w:t xml:space="preserve"> století představil kytarista J. Jelínek. Písně s</w:t>
      </w:r>
      <w:r w:rsidR="000B2C57">
        <w:rPr>
          <w:noProof w:val="0"/>
          <w:kern w:val="0"/>
        </w:rPr>
        <w:t> </w:t>
      </w:r>
      <w:r w:rsidR="00C42DFE" w:rsidRPr="00C42DFE">
        <w:rPr>
          <w:noProof w:val="0"/>
          <w:kern w:val="0"/>
        </w:rPr>
        <w:t>duchovní tématikou jsme v</w:t>
      </w:r>
      <w:r w:rsidR="00C42DFE">
        <w:rPr>
          <w:noProof w:val="0"/>
          <w:kern w:val="0"/>
        </w:rPr>
        <w:t> </w:t>
      </w:r>
      <w:r w:rsidR="00C42DFE" w:rsidRPr="00C42DFE">
        <w:rPr>
          <w:noProof w:val="0"/>
          <w:kern w:val="0"/>
        </w:rPr>
        <w:t>Novém Jičíně slyšeli v podání zpěvačky a flétnistky E.</w:t>
      </w:r>
      <w:r w:rsidR="00C42DFE">
        <w:rPr>
          <w:noProof w:val="0"/>
          <w:kern w:val="0"/>
        </w:rPr>
        <w:t> </w:t>
      </w:r>
      <w:r w:rsidR="00C42DFE" w:rsidRPr="00C42DFE">
        <w:rPr>
          <w:noProof w:val="0"/>
          <w:kern w:val="0"/>
        </w:rPr>
        <w:t>Blažkové, za klavírního doprovodu L. Poledny. V květnu nám své hudební nadání pře</w:t>
      </w:r>
      <w:r w:rsidR="00C42DFE">
        <w:rPr>
          <w:noProof w:val="0"/>
          <w:kern w:val="0"/>
        </w:rPr>
        <w:t>dvedli kytaristka a zpěvačka K. </w:t>
      </w:r>
      <w:r w:rsidR="00C42DFE" w:rsidRPr="00C42DFE">
        <w:rPr>
          <w:noProof w:val="0"/>
          <w:kern w:val="0"/>
        </w:rPr>
        <w:t>Schejbalová a kytarista F. Moravec.</w:t>
      </w:r>
    </w:p>
    <w:p w:rsidR="009C4D6C" w:rsidRPr="00CF2C60" w:rsidRDefault="00016E39" w:rsidP="009C4D6C">
      <w:pPr>
        <w:pStyle w:val="Nadpis1"/>
        <w:ind w:left="708" w:hanging="567"/>
        <w:rPr>
          <w:rFonts w:ascii="Arial Black" w:hAnsi="Arial Black" w:cs="Arial Black"/>
          <w:b w:val="0"/>
          <w:bCs w:val="0"/>
          <w:color w:val="243564"/>
          <w:kern w:val="28"/>
        </w:rPr>
      </w:pPr>
      <w:bookmarkStart w:id="11" w:name="DUN_Vystava_Evjakova"/>
      <w:r w:rsidRPr="00016E39">
        <w:rPr>
          <w:rFonts w:ascii="Arial Black" w:hAnsi="Arial Black" w:cs="Arial Black"/>
          <w:b w:val="0"/>
          <w:bCs w:val="0"/>
          <w:color w:val="243564"/>
          <w:kern w:val="28"/>
        </w:rPr>
        <w:t>Výstava M. Evjákové</w:t>
      </w:r>
    </w:p>
    <w:bookmarkEnd w:id="11"/>
    <w:p w:rsidR="00C42DFE" w:rsidRPr="00C42DFE" w:rsidRDefault="00BC14EA" w:rsidP="00C42DF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9504" behindDoc="0" locked="0" layoutInCell="1" allowOverlap="1" wp14:anchorId="6C179640" wp14:editId="5FEC092A">
            <wp:simplePos x="0" y="0"/>
            <wp:positionH relativeFrom="column">
              <wp:align>right</wp:align>
            </wp:positionH>
            <wp:positionV relativeFrom="paragraph">
              <wp:posOffset>7620</wp:posOffset>
            </wp:positionV>
            <wp:extent cx="1810800" cy="2340000"/>
            <wp:effectExtent l="0" t="0" r="0" b="3175"/>
            <wp:wrapSquare wrapText="bothSides"/>
            <wp:docPr id="17" name="Obrázek 17" descr="D:\SONS\PR\Informator\pracovni\2019-06\2019-09-10-Vystava-DUN-Evakova-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ONS\PR\Informator\pracovni\2019-06\2019-09-10-Vystava-DUN-Evakova-fot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0800" cy="23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DFE" w:rsidRPr="00C42DFE">
        <w:rPr>
          <w:noProof w:val="0"/>
          <w:kern w:val="0"/>
        </w:rPr>
        <w:t>V rámci festivalu Dny umění nevidomých na Moravě, konkrétně na Novojičínsku máme čest Vás pozvat na výstavu zrakově postižené umělkyně Markéty Evjákové. Jak se se svým zrakovým hendikepem vyrovnává při své tvorbě, se můžete přesvědčit na výstavě nebo nejlépe osobně zeptat na zahajovací vernisáži.</w:t>
      </w:r>
    </w:p>
    <w:p w:rsidR="00C42DFE" w:rsidRPr="00C91E2B" w:rsidRDefault="00C42DFE" w:rsidP="00C91E2B">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C91E2B">
        <w:rPr>
          <w:b/>
          <w:noProof w:val="0"/>
          <w:kern w:val="0"/>
        </w:rPr>
        <w:t>KDY:</w:t>
      </w:r>
      <w:r w:rsidRPr="00C91E2B">
        <w:rPr>
          <w:b/>
          <w:noProof w:val="0"/>
          <w:kern w:val="0"/>
        </w:rPr>
        <w:tab/>
        <w:t xml:space="preserve">10. 9. 2019 od 17:00 hodin </w:t>
      </w:r>
      <w:r w:rsidRPr="00C91E2B">
        <w:rPr>
          <w:i/>
          <w:noProof w:val="0"/>
          <w:kern w:val="0"/>
        </w:rPr>
        <w:t>(úterý)</w:t>
      </w:r>
    </w:p>
    <w:p w:rsidR="00C42DFE" w:rsidRPr="00C91E2B" w:rsidRDefault="00C91E2B" w:rsidP="00C91E2B">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Pr>
          <w:b/>
          <w:noProof w:val="0"/>
          <w:kern w:val="0"/>
        </w:rPr>
        <w:t>KDE:</w:t>
      </w:r>
      <w:r>
        <w:rPr>
          <w:b/>
          <w:noProof w:val="0"/>
          <w:kern w:val="0"/>
        </w:rPr>
        <w:tab/>
        <w:t>Městská knihovna Nový Jičín</w:t>
      </w:r>
      <w:r>
        <w:rPr>
          <w:b/>
          <w:noProof w:val="0"/>
          <w:kern w:val="0"/>
        </w:rPr>
        <w:br/>
      </w:r>
      <w:r w:rsidR="00C42DFE" w:rsidRPr="00C91E2B">
        <w:rPr>
          <w:b/>
          <w:noProof w:val="0"/>
          <w:kern w:val="0"/>
        </w:rPr>
        <w:tab/>
      </w:r>
      <w:r w:rsidR="00C42DFE" w:rsidRPr="00C91E2B">
        <w:rPr>
          <w:noProof w:val="0"/>
          <w:kern w:val="0"/>
        </w:rPr>
        <w:t>Husova 1151/2, 741 01 Nový Jičín</w:t>
      </w:r>
    </w:p>
    <w:p w:rsidR="00C42DFE" w:rsidRPr="00C91E2B" w:rsidRDefault="00C42DFE" w:rsidP="00C91E2B">
      <w:pPr>
        <w:widowControl/>
        <w:shd w:val="clear" w:color="auto" w:fill="auto"/>
        <w:tabs>
          <w:tab w:val="clear" w:pos="1700"/>
          <w:tab w:val="clear" w:pos="2267"/>
          <w:tab w:val="clear" w:pos="3401"/>
          <w:tab w:val="left" w:pos="1701"/>
          <w:tab w:val="left" w:pos="2835"/>
        </w:tabs>
        <w:overflowPunct/>
        <w:autoSpaceDE/>
        <w:autoSpaceDN/>
        <w:adjustRightInd/>
        <w:spacing w:after="150"/>
        <w:ind w:firstLine="567"/>
        <w:rPr>
          <w:b/>
          <w:noProof w:val="0"/>
          <w:kern w:val="0"/>
        </w:rPr>
      </w:pPr>
      <w:r w:rsidRPr="00C91E2B">
        <w:rPr>
          <w:b/>
          <w:noProof w:val="0"/>
          <w:kern w:val="0"/>
        </w:rPr>
        <w:t>UKONČENÍ:</w:t>
      </w:r>
      <w:r w:rsidRPr="00C91E2B">
        <w:rPr>
          <w:b/>
          <w:noProof w:val="0"/>
          <w:kern w:val="0"/>
        </w:rPr>
        <w:tab/>
        <w:t xml:space="preserve">10. 10. 2019 </w:t>
      </w:r>
      <w:r w:rsidRPr="00C91E2B">
        <w:rPr>
          <w:i/>
          <w:noProof w:val="0"/>
          <w:kern w:val="0"/>
        </w:rPr>
        <w:t>(čtvrtek)</w:t>
      </w:r>
    </w:p>
    <w:p w:rsidR="00C42DFE" w:rsidRPr="00C42DFE" w:rsidRDefault="00C42DFE" w:rsidP="00C42DF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C42DFE">
        <w:rPr>
          <w:noProof w:val="0"/>
          <w:kern w:val="0"/>
        </w:rPr>
        <w:t>K výtvarnému umění tíhne paní Markéta Evjáková odmalička. Celkem 11 let navštěvovala základní uměleckou školu, různé výtvarné kroužky a účastnila se různých výtvarných soutěží.</w:t>
      </w:r>
    </w:p>
    <w:p w:rsidR="00C42DFE" w:rsidRPr="00C42DFE" w:rsidRDefault="00C42DFE" w:rsidP="00C42DF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C42DFE">
        <w:rPr>
          <w:noProof w:val="0"/>
          <w:kern w:val="0"/>
        </w:rPr>
        <w:t>Na gymnáziu maturovala z výtvarné výchovy, kde se také poprvé setkala s grafickými programy</w:t>
      </w:r>
      <w:r w:rsidR="00276CBA">
        <w:rPr>
          <w:noProof w:val="0"/>
          <w:kern w:val="0"/>
        </w:rPr>
        <w:t>.</w:t>
      </w:r>
      <w:r w:rsidRPr="00C42DFE">
        <w:rPr>
          <w:noProof w:val="0"/>
          <w:kern w:val="0"/>
        </w:rPr>
        <w:t xml:space="preserve"> </w:t>
      </w:r>
      <w:r w:rsidR="00276CBA">
        <w:rPr>
          <w:noProof w:val="0"/>
          <w:kern w:val="0"/>
        </w:rPr>
        <w:t>P</w:t>
      </w:r>
      <w:r w:rsidRPr="00C42DFE">
        <w:rPr>
          <w:noProof w:val="0"/>
          <w:kern w:val="0"/>
        </w:rPr>
        <w:t>ři studiu informační výchovy na Pedagogické fakultě Univerzity Palackého v Olomouci, kde ji tyto programy zcela pohltily. Po úspěšném dokončení studia pracuje dodnes jako grafička.</w:t>
      </w:r>
    </w:p>
    <w:p w:rsidR="00C42DFE" w:rsidRPr="00C42DFE" w:rsidRDefault="00C42DFE" w:rsidP="00C42DF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C42DFE">
        <w:rPr>
          <w:noProof w:val="0"/>
          <w:kern w:val="0"/>
        </w:rPr>
        <w:t>Dříve paní Evjáková malovala barvami, kreslila rudkou i uhlem. Od roku 2005 ale kreslí nejvíc na počítači. Kdo by čekal nějakou nestandardní pomůcku by se mýlil. Pracuje běžnou počítačovou myší.</w:t>
      </w:r>
    </w:p>
    <w:p w:rsidR="00C42DFE" w:rsidRPr="00C42DFE" w:rsidRDefault="00912121" w:rsidP="00C42DFE">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70528" behindDoc="0" locked="0" layoutInCell="1" allowOverlap="1" wp14:anchorId="71239330" wp14:editId="7CD280A9">
            <wp:simplePos x="0" y="0"/>
            <wp:positionH relativeFrom="column">
              <wp:align>right</wp:align>
            </wp:positionH>
            <wp:positionV relativeFrom="paragraph">
              <wp:posOffset>69215</wp:posOffset>
            </wp:positionV>
            <wp:extent cx="2692800" cy="4039200"/>
            <wp:effectExtent l="0" t="0" r="0" b="0"/>
            <wp:wrapSquare wrapText="bothSides"/>
            <wp:docPr id="18" name="Obrázek 18" descr="D:\SONS\PR\Informator\pracovni\2019-06\2019-09-10-Vystava-DUN-Evakova-Randic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ONS\PR\Informator\pracovni\2019-06\2019-09-10-Vystava-DUN-Evakova-Randick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2800" cy="403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DFE" w:rsidRPr="00C42DFE">
        <w:rPr>
          <w:noProof w:val="0"/>
          <w:kern w:val="0"/>
        </w:rPr>
        <w:t>Kromě firemní grafiky a log kreslí obrazy pro děti i</w:t>
      </w:r>
      <w:r w:rsidR="00C91E2B">
        <w:rPr>
          <w:noProof w:val="0"/>
          <w:kern w:val="0"/>
        </w:rPr>
        <w:t> </w:t>
      </w:r>
      <w:r w:rsidR="00C42DFE" w:rsidRPr="00C42DFE">
        <w:rPr>
          <w:noProof w:val="0"/>
          <w:kern w:val="0"/>
        </w:rPr>
        <w:t>dospělé. Portréty podle fotografie, knižní ilustrace, pohlednice, letáky, plakáty, pozvánky či blahopřání. Její grafická tvorba je plná zářivých barev i</w:t>
      </w:r>
      <w:r>
        <w:rPr>
          <w:noProof w:val="0"/>
          <w:kern w:val="0"/>
        </w:rPr>
        <w:t> </w:t>
      </w:r>
      <w:r w:rsidR="00C42DFE" w:rsidRPr="00C42DFE">
        <w:rPr>
          <w:noProof w:val="0"/>
          <w:kern w:val="0"/>
        </w:rPr>
        <w:t>geometrických útvarů, jejichž sladění krásně zapadne do moderních interiérů. Do obrazů vnáší radost, pozitivní myšlení, dětskou hravost i reklamní grafiku.</w:t>
      </w:r>
    </w:p>
    <w:p w:rsidR="00C42DFE" w:rsidRPr="00C42DFE" w:rsidRDefault="00C42DFE" w:rsidP="00C42DFE">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C42DFE">
        <w:rPr>
          <w:b/>
          <w:i/>
          <w:noProof w:val="0"/>
          <w:kern w:val="0"/>
        </w:rPr>
        <w:t>Za Tým SONS Petr Jasinský.</w:t>
      </w:r>
    </w:p>
    <w:p w:rsidR="00D37DD1" w:rsidRDefault="00912121" w:rsidP="00912121">
      <w:pPr>
        <w:widowControl/>
        <w:shd w:val="clear" w:color="auto" w:fill="auto"/>
        <w:tabs>
          <w:tab w:val="clear" w:pos="1700"/>
          <w:tab w:val="clear" w:pos="2267"/>
          <w:tab w:val="clear" w:pos="3401"/>
        </w:tabs>
        <w:overflowPunct/>
        <w:autoSpaceDE/>
        <w:autoSpaceDN/>
        <w:adjustRightInd/>
        <w:ind w:firstLine="0"/>
        <w:jc w:val="left"/>
        <w:rPr>
          <w:noProof w:val="0"/>
          <w:shd w:val="clear" w:color="auto" w:fill="FFFFFF"/>
        </w:rPr>
      </w:pPr>
      <w:r>
        <w:rPr>
          <w:shd w:val="clear" w:color="auto" w:fill="FFFFFF"/>
        </w:rPr>
        <w:drawing>
          <wp:inline distT="0" distB="0" distL="0" distR="0" wp14:anchorId="69F26410" wp14:editId="12F5BBF8">
            <wp:extent cx="4597400" cy="6501489"/>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ONS\PR\Informator\pracovni\2019-06\2019-09-10-DUN-Vystava-Evjakova-2400px.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597400" cy="6501489"/>
                    </a:xfrm>
                    <a:prstGeom prst="rect">
                      <a:avLst/>
                    </a:prstGeom>
                    <a:noFill/>
                    <a:ln>
                      <a:noFill/>
                    </a:ln>
                  </pic:spPr>
                </pic:pic>
              </a:graphicData>
            </a:graphic>
          </wp:inline>
        </w:drawing>
      </w:r>
    </w:p>
    <w:p w:rsidR="00682B4F" w:rsidRPr="00BC60B7" w:rsidRDefault="00016E39" w:rsidP="00BC60B7">
      <w:pPr>
        <w:pStyle w:val="Nadpis3"/>
        <w:rPr>
          <w:noProof w:val="0"/>
          <w:shd w:val="clear" w:color="auto" w:fill="FFFFFF"/>
        </w:rPr>
      </w:pPr>
      <w:bookmarkStart w:id="12" w:name="DUN_Zakonceni_v_Kunine"/>
      <w:r w:rsidRPr="00016E39">
        <w:rPr>
          <w:noProof w:val="0"/>
          <w:shd w:val="clear" w:color="auto" w:fill="FFFFFF"/>
        </w:rPr>
        <w:t>Zakončení letošních DUN v Kuníně</w:t>
      </w:r>
    </w:p>
    <w:bookmarkEnd w:id="12"/>
    <w:p w:rsidR="00C42DFE" w:rsidRDefault="00C42DFE" w:rsidP="00C42DFE">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sidRPr="00C42DFE">
        <w:rPr>
          <w:noProof w:val="0"/>
          <w:kern w:val="0"/>
        </w:rPr>
        <w:t>Závěrečný koncert v rámci kulturních aktivit realizovaných v Moravskoslezském kraji, proběhne v</w:t>
      </w:r>
      <w:r>
        <w:rPr>
          <w:noProof w:val="0"/>
          <w:kern w:val="0"/>
        </w:rPr>
        <w:t> </w:t>
      </w:r>
      <w:r w:rsidRPr="00C42DFE">
        <w:rPr>
          <w:noProof w:val="0"/>
          <w:kern w:val="0"/>
        </w:rPr>
        <w:t xml:space="preserve"> </w:t>
      </w:r>
      <w:r w:rsidRPr="00C42DFE">
        <w:rPr>
          <w:b/>
          <w:noProof w:val="0"/>
          <w:kern w:val="0"/>
        </w:rPr>
        <w:t>neděli 29. 9. v kostele Povýšení sv. Kříže v Kuníně od 14:00 hodin</w:t>
      </w:r>
      <w:r w:rsidRPr="00C42DFE">
        <w:rPr>
          <w:noProof w:val="0"/>
          <w:kern w:val="0"/>
        </w:rPr>
        <w:t>.</w:t>
      </w:r>
    </w:p>
    <w:p w:rsidR="00912121" w:rsidRDefault="00912121" w:rsidP="00912121">
      <w:pPr>
        <w:widowControl/>
        <w:shd w:val="clear" w:color="auto" w:fill="auto"/>
        <w:tabs>
          <w:tab w:val="clear" w:pos="2267"/>
          <w:tab w:val="clear" w:pos="3401"/>
          <w:tab w:val="left" w:pos="3828"/>
        </w:tabs>
        <w:overflowPunct/>
        <w:autoSpaceDE/>
        <w:autoSpaceDN/>
        <w:adjustRightInd/>
        <w:spacing w:after="150"/>
        <w:ind w:firstLine="0"/>
        <w:rPr>
          <w:noProof w:val="0"/>
          <w:kern w:val="0"/>
        </w:rPr>
      </w:pPr>
      <w:r>
        <w:rPr>
          <w:kern w:val="0"/>
        </w:rPr>
        <w:drawing>
          <wp:inline distT="0" distB="0" distL="0" distR="0" wp14:anchorId="500FD257" wp14:editId="0A0532B1">
            <wp:extent cx="4608000" cy="2588400"/>
            <wp:effectExtent l="0" t="0" r="2540" b="2540"/>
            <wp:docPr id="20" name="Obrázek 20" descr="D:\SONS\PR\Informator\pracovni\2019-06\2019-09-29-DUN-Kunin-Za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ONS\PR\Informator\pracovni\2019-06\2019-09-29-DUN-Kunin-Zame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08000" cy="2588400"/>
                    </a:xfrm>
                    <a:prstGeom prst="rect">
                      <a:avLst/>
                    </a:prstGeom>
                    <a:noFill/>
                    <a:ln>
                      <a:noFill/>
                    </a:ln>
                  </pic:spPr>
                </pic:pic>
              </a:graphicData>
            </a:graphic>
          </wp:inline>
        </w:drawing>
      </w:r>
    </w:p>
    <w:p w:rsidR="00C42DFE" w:rsidRDefault="00C42DFE" w:rsidP="00C42DFE">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sidRPr="00C42DFE">
        <w:rPr>
          <w:noProof w:val="0"/>
          <w:kern w:val="0"/>
        </w:rPr>
        <w:t>Bohatý program odstartuje ranní bohoslužba v 8:45, za hudebního provázení souboru Musica Pro Sancta Cecilia. Po celý den bude možnost zúčastnit se komentovaných prohlídek zámku. Festival slavnostně zakončí ve 14:00 desetičlenný instrumentálně vokální soubor Musica Pro Sancta Cecilia, který nás v rytmu hudby přenese do období gotiky, renesance a baroka, díky půvabným historickým nástrojům.</w:t>
      </w:r>
    </w:p>
    <w:p w:rsidR="00C42DFE" w:rsidRPr="00C42DFE" w:rsidRDefault="00C42DFE" w:rsidP="00C42DFE">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sidRPr="00C42DFE">
        <w:rPr>
          <w:noProof w:val="0"/>
          <w:kern w:val="0"/>
        </w:rPr>
        <w:t>Vystoupení proběhne u příležitosti tradiční kulturní akce Růže pro paní Hraběnku, která se mimo jiné zasluhovala na rozvoji vzdělávání dětí bez ohledu na jejich původ či společenský statut, v rámci svého ústavu Filantropinum, který se nacházel v Zámku Kunín.</w:t>
      </w:r>
    </w:p>
    <w:p w:rsidR="00DA629A" w:rsidRDefault="00C42DFE" w:rsidP="00C42DFE">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sidRPr="00C42DFE">
        <w:rPr>
          <w:noProof w:val="0"/>
          <w:kern w:val="0"/>
        </w:rPr>
        <w:t>Doufáme, že si ani letošní ročník festivalu nenecháte ujít a společně se opět sejdeme v Kuníně, kde si každý najde své zalíbení v umění. Zároveň děkujeme obci Kunín za finanční podporu, Farnosti Kunín a správě zámku za možnost festival uspořádat v tak krásných prostorech jako je Zámek Kunín a Kostel Povýšení sv. Kříže.</w:t>
      </w:r>
    </w:p>
    <w:p w:rsidR="00912121" w:rsidRDefault="00912121" w:rsidP="00912121">
      <w:pPr>
        <w:widowControl/>
        <w:shd w:val="clear" w:color="auto" w:fill="auto"/>
        <w:tabs>
          <w:tab w:val="clear" w:pos="2267"/>
          <w:tab w:val="clear" w:pos="3401"/>
          <w:tab w:val="left" w:pos="3828"/>
        </w:tabs>
        <w:overflowPunct/>
        <w:autoSpaceDE/>
        <w:autoSpaceDN/>
        <w:adjustRightInd/>
        <w:spacing w:after="150"/>
        <w:ind w:firstLine="0"/>
        <w:rPr>
          <w:noProof w:val="0"/>
          <w:kern w:val="0"/>
        </w:rPr>
      </w:pPr>
      <w:r>
        <w:rPr>
          <w:kern w:val="0"/>
        </w:rPr>
        <w:drawing>
          <wp:inline distT="0" distB="0" distL="0" distR="0">
            <wp:extent cx="4597400" cy="3060700"/>
            <wp:effectExtent l="0" t="0" r="0" b="6350"/>
            <wp:docPr id="21" name="Obrázek 21" descr="D:\SONS\PR\Informator\pracovni\2019-06\2019-09-29-DUN-Kunin-Umel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ONS\PR\Informator\pracovni\2019-06\2019-09-29-DUN-Kunin-Umelc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97400" cy="3060700"/>
                    </a:xfrm>
                    <a:prstGeom prst="rect">
                      <a:avLst/>
                    </a:prstGeom>
                    <a:noFill/>
                    <a:ln>
                      <a:noFill/>
                    </a:ln>
                  </pic:spPr>
                </pic:pic>
              </a:graphicData>
            </a:graphic>
          </wp:inline>
        </w:drawing>
      </w:r>
    </w:p>
    <w:p w:rsidR="00912121" w:rsidRDefault="00912121">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FB0807" w:rsidRPr="00FB0807" w:rsidRDefault="00FB0807" w:rsidP="00FB0807">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r w:rsidRPr="00FB0807">
        <w:rPr>
          <w:rFonts w:ascii="Linux Biolinum Capitals" w:hAnsi="Linux Biolinum Capitals" w:cs="Linux Biolinum Capitals"/>
          <w:b/>
          <w:noProof w:val="0"/>
          <w:kern w:val="0"/>
          <w:u w:val="single"/>
        </w:rPr>
        <w:t>Program:</w:t>
      </w:r>
    </w:p>
    <w:p w:rsidR="00FB0807" w:rsidRPr="00FB0807" w:rsidRDefault="00FB0807" w:rsidP="00FB0807">
      <w:pPr>
        <w:widowControl/>
        <w:shd w:val="clear" w:color="auto" w:fill="auto"/>
        <w:tabs>
          <w:tab w:val="clear" w:pos="2267"/>
          <w:tab w:val="clear" w:pos="3401"/>
          <w:tab w:val="left" w:pos="3828"/>
        </w:tabs>
        <w:overflowPunct/>
        <w:autoSpaceDE/>
        <w:autoSpaceDN/>
        <w:adjustRightInd/>
        <w:spacing w:after="150"/>
        <w:ind w:firstLine="567"/>
        <w:rPr>
          <w:b/>
          <w:noProof w:val="0"/>
          <w:kern w:val="0"/>
        </w:rPr>
      </w:pPr>
      <w:r w:rsidRPr="00FB0807">
        <w:rPr>
          <w:b/>
          <w:noProof w:val="0"/>
          <w:kern w:val="0"/>
        </w:rPr>
        <w:t>SOBOTA</w:t>
      </w:r>
      <w:r w:rsidR="00076EF4">
        <w:rPr>
          <w:b/>
          <w:noProof w:val="0"/>
          <w:kern w:val="0"/>
        </w:rPr>
        <w:t xml:space="preserve"> </w:t>
      </w:r>
      <w:r w:rsidRPr="00FB0807">
        <w:rPr>
          <w:b/>
          <w:noProof w:val="0"/>
          <w:kern w:val="0"/>
        </w:rPr>
        <w:t xml:space="preserve"> 28. 9. 2019</w:t>
      </w:r>
    </w:p>
    <w:p w:rsidR="00FB0807" w:rsidRPr="00FB0807" w:rsidRDefault="00FB0807" w:rsidP="00FB0807">
      <w:pPr>
        <w:widowControl/>
        <w:shd w:val="clear" w:color="auto" w:fill="auto"/>
        <w:tabs>
          <w:tab w:val="clear" w:pos="1700"/>
          <w:tab w:val="clear" w:pos="2267"/>
          <w:tab w:val="clear" w:pos="3401"/>
          <w:tab w:val="right" w:pos="2127"/>
          <w:tab w:val="left" w:pos="2410"/>
          <w:tab w:val="left" w:pos="3828"/>
        </w:tabs>
        <w:overflowPunct/>
        <w:autoSpaceDE/>
        <w:autoSpaceDN/>
        <w:adjustRightInd/>
        <w:spacing w:after="150"/>
        <w:ind w:left="2410" w:hanging="2410"/>
        <w:rPr>
          <w:noProof w:val="0"/>
          <w:kern w:val="0"/>
        </w:rPr>
      </w:pPr>
      <w:r w:rsidRPr="00FB0807">
        <w:rPr>
          <w:noProof w:val="0"/>
          <w:kern w:val="0"/>
        </w:rPr>
        <w:tab/>
        <w:t>7:30 - 10:30 hod.:</w:t>
      </w:r>
      <w:r w:rsidRPr="00FB0807">
        <w:rPr>
          <w:noProof w:val="0"/>
          <w:kern w:val="0"/>
        </w:rPr>
        <w:tab/>
      </w:r>
      <w:r w:rsidRPr="009C4D6C">
        <w:rPr>
          <w:b/>
          <w:noProof w:val="0"/>
          <w:kern w:val="0"/>
        </w:rPr>
        <w:t>Zámek Kunín</w:t>
      </w:r>
      <w:r w:rsidRPr="00FB0807">
        <w:rPr>
          <w:noProof w:val="0"/>
          <w:kern w:val="0"/>
        </w:rPr>
        <w:t xml:space="preserve"> - </w:t>
      </w:r>
      <w:r w:rsidRPr="009C4D6C">
        <w:rPr>
          <w:b/>
          <w:i/>
          <w:noProof w:val="0"/>
          <w:kern w:val="0"/>
        </w:rPr>
        <w:t>Svatováclavská vyjížďka</w:t>
      </w:r>
      <w:r w:rsidRPr="00FB0807">
        <w:rPr>
          <w:noProof w:val="0"/>
          <w:kern w:val="0"/>
        </w:rPr>
        <w:t xml:space="preserve"> - prohlídka historických</w:t>
      </w:r>
      <w:r w:rsidR="009C4D6C">
        <w:rPr>
          <w:noProof w:val="0"/>
          <w:kern w:val="0"/>
        </w:rPr>
        <w:t xml:space="preserve"> </w:t>
      </w:r>
      <w:r w:rsidRPr="00FB0807">
        <w:rPr>
          <w:noProof w:val="0"/>
          <w:kern w:val="0"/>
        </w:rPr>
        <w:t>automobilů a motocyklů vyrobených do r. 1980 a zahájení vyjížďky</w:t>
      </w:r>
    </w:p>
    <w:p w:rsidR="00FB0807" w:rsidRPr="00FB0807" w:rsidRDefault="00FB0807" w:rsidP="00FB0807">
      <w:pPr>
        <w:widowControl/>
        <w:shd w:val="clear" w:color="auto" w:fill="auto"/>
        <w:tabs>
          <w:tab w:val="clear" w:pos="2267"/>
          <w:tab w:val="clear" w:pos="3401"/>
          <w:tab w:val="left" w:pos="3828"/>
        </w:tabs>
        <w:overflowPunct/>
        <w:autoSpaceDE/>
        <w:autoSpaceDN/>
        <w:adjustRightInd/>
        <w:spacing w:after="150"/>
        <w:ind w:firstLine="567"/>
        <w:rPr>
          <w:b/>
          <w:noProof w:val="0"/>
          <w:kern w:val="0"/>
        </w:rPr>
      </w:pPr>
      <w:r w:rsidRPr="00FB0807">
        <w:rPr>
          <w:b/>
          <w:noProof w:val="0"/>
          <w:kern w:val="0"/>
        </w:rPr>
        <w:t>NEDĚLE</w:t>
      </w:r>
      <w:r w:rsidR="00076EF4">
        <w:rPr>
          <w:b/>
          <w:noProof w:val="0"/>
          <w:kern w:val="0"/>
        </w:rPr>
        <w:t xml:space="preserve"> </w:t>
      </w:r>
      <w:r w:rsidRPr="00FB0807">
        <w:rPr>
          <w:b/>
          <w:noProof w:val="0"/>
          <w:kern w:val="0"/>
        </w:rPr>
        <w:t xml:space="preserve"> 29. 9. 2019</w:t>
      </w:r>
    </w:p>
    <w:p w:rsidR="00FB0807" w:rsidRPr="00FB0807" w:rsidRDefault="00FB0807" w:rsidP="00FB0807">
      <w:pPr>
        <w:widowControl/>
        <w:shd w:val="clear" w:color="auto" w:fill="auto"/>
        <w:tabs>
          <w:tab w:val="clear" w:pos="1700"/>
          <w:tab w:val="clear" w:pos="2267"/>
          <w:tab w:val="clear" w:pos="3401"/>
          <w:tab w:val="right" w:pos="2127"/>
          <w:tab w:val="left" w:pos="2410"/>
          <w:tab w:val="left" w:pos="3828"/>
        </w:tabs>
        <w:overflowPunct/>
        <w:autoSpaceDE/>
        <w:autoSpaceDN/>
        <w:adjustRightInd/>
        <w:spacing w:after="150"/>
        <w:ind w:left="2410" w:hanging="2410"/>
        <w:rPr>
          <w:noProof w:val="0"/>
          <w:kern w:val="0"/>
        </w:rPr>
      </w:pPr>
      <w:r>
        <w:rPr>
          <w:noProof w:val="0"/>
          <w:kern w:val="0"/>
        </w:rPr>
        <w:tab/>
      </w:r>
      <w:r w:rsidRPr="00FB0807">
        <w:rPr>
          <w:noProof w:val="0"/>
          <w:kern w:val="0"/>
        </w:rPr>
        <w:t xml:space="preserve">8:45 hod.: </w:t>
      </w:r>
      <w:r w:rsidRPr="00FB0807">
        <w:rPr>
          <w:noProof w:val="0"/>
          <w:kern w:val="0"/>
        </w:rPr>
        <w:tab/>
      </w:r>
      <w:r w:rsidRPr="009C4D6C">
        <w:rPr>
          <w:b/>
          <w:noProof w:val="0"/>
          <w:kern w:val="0"/>
        </w:rPr>
        <w:t>Kostel Povýšení sv. Kříže</w:t>
      </w:r>
      <w:r w:rsidRPr="00FB0807">
        <w:rPr>
          <w:noProof w:val="0"/>
          <w:kern w:val="0"/>
        </w:rPr>
        <w:t xml:space="preserve"> - </w:t>
      </w:r>
      <w:r w:rsidRPr="009C4D6C">
        <w:rPr>
          <w:b/>
          <w:i/>
          <w:noProof w:val="0"/>
          <w:kern w:val="0"/>
        </w:rPr>
        <w:t>mše svatá</w:t>
      </w:r>
      <w:r w:rsidRPr="00FB0807">
        <w:rPr>
          <w:noProof w:val="0"/>
          <w:kern w:val="0"/>
        </w:rPr>
        <w:t xml:space="preserve"> za hudebního provázení</w:t>
      </w:r>
      <w:r>
        <w:rPr>
          <w:noProof w:val="0"/>
          <w:kern w:val="0"/>
        </w:rPr>
        <w:t xml:space="preserve"> </w:t>
      </w:r>
      <w:r w:rsidRPr="00FB0807">
        <w:rPr>
          <w:noProof w:val="0"/>
          <w:kern w:val="0"/>
        </w:rPr>
        <w:t xml:space="preserve">vokálně instrumentálního souboru </w:t>
      </w:r>
      <w:r w:rsidRPr="009C4D6C">
        <w:rPr>
          <w:b/>
          <w:i/>
          <w:noProof w:val="0"/>
          <w:kern w:val="0"/>
        </w:rPr>
        <w:t>Musica pro Sancta Cecilia</w:t>
      </w:r>
    </w:p>
    <w:p w:rsidR="00FB0807" w:rsidRPr="00FB0807" w:rsidRDefault="00FB0807" w:rsidP="00FB0807">
      <w:pPr>
        <w:widowControl/>
        <w:shd w:val="clear" w:color="auto" w:fill="auto"/>
        <w:tabs>
          <w:tab w:val="clear" w:pos="1700"/>
          <w:tab w:val="clear" w:pos="2267"/>
          <w:tab w:val="clear" w:pos="3401"/>
          <w:tab w:val="right" w:pos="2127"/>
          <w:tab w:val="left" w:pos="2410"/>
          <w:tab w:val="left" w:pos="3828"/>
        </w:tabs>
        <w:overflowPunct/>
        <w:autoSpaceDE/>
        <w:autoSpaceDN/>
        <w:adjustRightInd/>
        <w:spacing w:after="150"/>
        <w:ind w:left="2410" w:hanging="2410"/>
        <w:rPr>
          <w:noProof w:val="0"/>
          <w:kern w:val="0"/>
        </w:rPr>
      </w:pPr>
      <w:r>
        <w:rPr>
          <w:noProof w:val="0"/>
          <w:kern w:val="0"/>
        </w:rPr>
        <w:tab/>
      </w:r>
      <w:r w:rsidRPr="00FB0807">
        <w:rPr>
          <w:noProof w:val="0"/>
          <w:kern w:val="0"/>
        </w:rPr>
        <w:t xml:space="preserve">9:00 - 16:00 hod.: </w:t>
      </w:r>
      <w:r w:rsidRPr="00FB0807">
        <w:rPr>
          <w:noProof w:val="0"/>
          <w:kern w:val="0"/>
        </w:rPr>
        <w:tab/>
      </w:r>
      <w:r w:rsidRPr="009C4D6C">
        <w:rPr>
          <w:b/>
          <w:noProof w:val="0"/>
          <w:kern w:val="0"/>
        </w:rPr>
        <w:t>Zámek Kunín</w:t>
      </w:r>
      <w:r w:rsidRPr="00FB0807">
        <w:rPr>
          <w:noProof w:val="0"/>
          <w:kern w:val="0"/>
        </w:rPr>
        <w:t xml:space="preserve"> - </w:t>
      </w:r>
      <w:r w:rsidRPr="009C4D6C">
        <w:rPr>
          <w:b/>
          <w:i/>
          <w:noProof w:val="0"/>
          <w:kern w:val="0"/>
        </w:rPr>
        <w:t>Růže pro paní Hraběnku</w:t>
      </w:r>
      <w:r>
        <w:rPr>
          <w:noProof w:val="0"/>
          <w:kern w:val="0"/>
        </w:rPr>
        <w:t xml:space="preserve"> </w:t>
      </w:r>
      <w:r w:rsidR="00C0671D">
        <w:rPr>
          <w:noProof w:val="0"/>
          <w:kern w:val="0"/>
        </w:rPr>
        <w:t xml:space="preserve">- </w:t>
      </w:r>
      <w:r w:rsidRPr="00FB0807">
        <w:rPr>
          <w:noProof w:val="0"/>
          <w:kern w:val="0"/>
        </w:rPr>
        <w:t xml:space="preserve">Součástí prohlídky je výstava fotografií nevidomého fotografa </w:t>
      </w:r>
      <w:r w:rsidRPr="009C4D6C">
        <w:rPr>
          <w:b/>
          <w:i/>
          <w:noProof w:val="0"/>
          <w:kern w:val="0"/>
        </w:rPr>
        <w:t>Lubomíra Pavelčáka „Nevidět neznamená nevnímat“</w:t>
      </w:r>
      <w:r w:rsidRPr="00FB0807">
        <w:rPr>
          <w:noProof w:val="0"/>
          <w:kern w:val="0"/>
        </w:rPr>
        <w:t xml:space="preserve"> (do 28.</w:t>
      </w:r>
      <w:r w:rsidR="00C0671D">
        <w:rPr>
          <w:noProof w:val="0"/>
          <w:kern w:val="0"/>
        </w:rPr>
        <w:t> </w:t>
      </w:r>
      <w:r w:rsidRPr="00FB0807">
        <w:rPr>
          <w:noProof w:val="0"/>
          <w:kern w:val="0"/>
        </w:rPr>
        <w:t>10.</w:t>
      </w:r>
      <w:r w:rsidR="00C0671D">
        <w:rPr>
          <w:noProof w:val="0"/>
          <w:kern w:val="0"/>
        </w:rPr>
        <w:t> </w:t>
      </w:r>
      <w:r w:rsidRPr="00FB0807">
        <w:rPr>
          <w:noProof w:val="0"/>
          <w:kern w:val="0"/>
        </w:rPr>
        <w:t>2019)</w:t>
      </w:r>
    </w:p>
    <w:p w:rsidR="00FB0807" w:rsidRPr="00FB0807" w:rsidRDefault="00FB0807" w:rsidP="00FB0807">
      <w:pPr>
        <w:widowControl/>
        <w:shd w:val="clear" w:color="auto" w:fill="auto"/>
        <w:tabs>
          <w:tab w:val="clear" w:pos="1700"/>
          <w:tab w:val="clear" w:pos="2267"/>
          <w:tab w:val="clear" w:pos="3401"/>
          <w:tab w:val="right" w:pos="2127"/>
          <w:tab w:val="left" w:pos="2410"/>
          <w:tab w:val="left" w:pos="3828"/>
        </w:tabs>
        <w:overflowPunct/>
        <w:autoSpaceDE/>
        <w:autoSpaceDN/>
        <w:adjustRightInd/>
        <w:spacing w:after="150"/>
        <w:ind w:left="2410" w:hanging="2410"/>
        <w:rPr>
          <w:noProof w:val="0"/>
          <w:kern w:val="0"/>
        </w:rPr>
      </w:pPr>
      <w:r>
        <w:rPr>
          <w:noProof w:val="0"/>
          <w:kern w:val="0"/>
        </w:rPr>
        <w:tab/>
      </w:r>
      <w:r w:rsidRPr="00FB0807">
        <w:rPr>
          <w:noProof w:val="0"/>
          <w:kern w:val="0"/>
        </w:rPr>
        <w:t>14:00 hod.:</w:t>
      </w:r>
      <w:r w:rsidRPr="00FB0807">
        <w:rPr>
          <w:noProof w:val="0"/>
          <w:kern w:val="0"/>
        </w:rPr>
        <w:tab/>
      </w:r>
      <w:r w:rsidRPr="009C4D6C">
        <w:rPr>
          <w:b/>
          <w:noProof w:val="0"/>
          <w:kern w:val="0"/>
        </w:rPr>
        <w:t>Kostel Povýšení sv. Kříže</w:t>
      </w:r>
      <w:r w:rsidRPr="00FB0807">
        <w:rPr>
          <w:noProof w:val="0"/>
          <w:kern w:val="0"/>
        </w:rPr>
        <w:t xml:space="preserve"> - </w:t>
      </w:r>
      <w:r w:rsidRPr="009C4D6C">
        <w:rPr>
          <w:b/>
          <w:i/>
          <w:noProof w:val="0"/>
          <w:kern w:val="0"/>
        </w:rPr>
        <w:t>koncert Musica pro Sancta Cecilia</w:t>
      </w:r>
      <w:r w:rsidRPr="00FB0807">
        <w:rPr>
          <w:noProof w:val="0"/>
          <w:kern w:val="0"/>
        </w:rPr>
        <w:t xml:space="preserve"> - Po koncertu možnost bližší prohlídky dobových nástrojů</w:t>
      </w:r>
    </w:p>
    <w:p w:rsidR="00FB0807" w:rsidRPr="00FB0807" w:rsidRDefault="00FB0807" w:rsidP="00FB0807">
      <w:pPr>
        <w:widowControl/>
        <w:shd w:val="clear" w:color="auto" w:fill="auto"/>
        <w:tabs>
          <w:tab w:val="clear" w:pos="1700"/>
          <w:tab w:val="clear" w:pos="2267"/>
          <w:tab w:val="clear" w:pos="3401"/>
          <w:tab w:val="right" w:pos="2127"/>
          <w:tab w:val="left" w:pos="2410"/>
          <w:tab w:val="left" w:pos="3828"/>
        </w:tabs>
        <w:overflowPunct/>
        <w:autoSpaceDE/>
        <w:autoSpaceDN/>
        <w:adjustRightInd/>
        <w:spacing w:after="150"/>
        <w:ind w:left="2410" w:hanging="2410"/>
        <w:rPr>
          <w:noProof w:val="0"/>
          <w:kern w:val="0"/>
        </w:rPr>
      </w:pPr>
      <w:r>
        <w:rPr>
          <w:noProof w:val="0"/>
          <w:kern w:val="0"/>
        </w:rPr>
        <w:tab/>
      </w:r>
      <w:r w:rsidRPr="00FB0807">
        <w:rPr>
          <w:noProof w:val="0"/>
          <w:kern w:val="0"/>
        </w:rPr>
        <w:t xml:space="preserve">15:30 hod.: </w:t>
      </w:r>
      <w:r w:rsidRPr="00FB0807">
        <w:rPr>
          <w:noProof w:val="0"/>
          <w:kern w:val="0"/>
        </w:rPr>
        <w:tab/>
      </w:r>
      <w:r w:rsidRPr="009C4D6C">
        <w:rPr>
          <w:b/>
          <w:noProof w:val="0"/>
          <w:kern w:val="0"/>
        </w:rPr>
        <w:t>Místní hřbitov</w:t>
      </w:r>
      <w:r w:rsidRPr="00FB0807">
        <w:rPr>
          <w:noProof w:val="0"/>
          <w:kern w:val="0"/>
        </w:rPr>
        <w:t xml:space="preserve"> - </w:t>
      </w:r>
      <w:r w:rsidRPr="009C4D6C">
        <w:rPr>
          <w:b/>
          <w:i/>
          <w:noProof w:val="0"/>
          <w:kern w:val="0"/>
        </w:rPr>
        <w:t>položení kytice růží</w:t>
      </w:r>
      <w:r w:rsidRPr="00FB0807">
        <w:rPr>
          <w:noProof w:val="0"/>
          <w:kern w:val="0"/>
        </w:rPr>
        <w:t xml:space="preserve"> k hrobce paní hraběnky</w:t>
      </w:r>
      <w:r>
        <w:rPr>
          <w:noProof w:val="0"/>
          <w:kern w:val="0"/>
        </w:rPr>
        <w:t xml:space="preserve"> </w:t>
      </w:r>
      <w:r w:rsidRPr="00FB0807">
        <w:rPr>
          <w:noProof w:val="0"/>
          <w:kern w:val="0"/>
        </w:rPr>
        <w:t>Marie Walburgy</w:t>
      </w:r>
    </w:p>
    <w:p w:rsidR="005D0B00" w:rsidRDefault="00D93F15" w:rsidP="00D93F15">
      <w:pPr>
        <w:widowControl/>
        <w:shd w:val="clear" w:color="auto" w:fill="auto"/>
        <w:tabs>
          <w:tab w:val="clear" w:pos="2267"/>
          <w:tab w:val="clear" w:pos="3401"/>
          <w:tab w:val="left" w:pos="3828"/>
        </w:tabs>
        <w:overflowPunct/>
        <w:autoSpaceDE/>
        <w:autoSpaceDN/>
        <w:adjustRightInd/>
        <w:spacing w:after="150"/>
        <w:ind w:firstLine="567"/>
        <w:jc w:val="right"/>
        <w:rPr>
          <w:b/>
          <w:i/>
          <w:noProof w:val="0"/>
          <w:kern w:val="0"/>
        </w:rPr>
      </w:pPr>
      <w:r>
        <w:rPr>
          <w:b/>
          <w:i/>
          <w:noProof w:val="0"/>
          <w:kern w:val="0"/>
        </w:rPr>
        <w:t>Za SONS ČR, z. s.</w:t>
      </w:r>
      <w:r>
        <w:rPr>
          <w:b/>
          <w:i/>
          <w:noProof w:val="0"/>
          <w:kern w:val="0"/>
        </w:rPr>
        <w:br/>
      </w:r>
      <w:r w:rsidRPr="00D93F15">
        <w:rPr>
          <w:b/>
          <w:i/>
          <w:noProof w:val="0"/>
          <w:kern w:val="0"/>
        </w:rPr>
        <w:t>Martin Hyvnar a Marie Miziová</w:t>
      </w:r>
    </w:p>
    <w:p w:rsidR="00912121" w:rsidRPr="00FB0807" w:rsidRDefault="00912121" w:rsidP="00912121">
      <w:pPr>
        <w:widowControl/>
        <w:shd w:val="clear" w:color="auto" w:fill="auto"/>
        <w:tabs>
          <w:tab w:val="clear" w:pos="2267"/>
          <w:tab w:val="clear" w:pos="3401"/>
          <w:tab w:val="left" w:pos="3828"/>
        </w:tabs>
        <w:overflowPunct/>
        <w:autoSpaceDE/>
        <w:autoSpaceDN/>
        <w:adjustRightInd/>
        <w:spacing w:after="150"/>
        <w:ind w:firstLine="0"/>
        <w:jc w:val="center"/>
        <w:rPr>
          <w:b/>
          <w:i/>
          <w:noProof w:val="0"/>
          <w:kern w:val="0"/>
        </w:rPr>
      </w:pPr>
      <w:r>
        <w:rPr>
          <w:b/>
          <w:i/>
          <w:kern w:val="0"/>
        </w:rPr>
        <w:drawing>
          <wp:inline distT="0" distB="0" distL="0" distR="0">
            <wp:extent cx="4610100" cy="6515100"/>
            <wp:effectExtent l="0" t="0" r="0" b="0"/>
            <wp:docPr id="22" name="Obrázek 22" descr="D:\SONS\PR\Informator\pracovni\2019-06\2019-09-29-DUN-Kunin-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ONS\PR\Informator\pracovni\2019-06\2019-09-29-DUN-Kunin-Bi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10100" cy="6515100"/>
                    </a:xfrm>
                    <a:prstGeom prst="rect">
                      <a:avLst/>
                    </a:prstGeom>
                    <a:noFill/>
                    <a:ln>
                      <a:noFill/>
                    </a:ln>
                  </pic:spPr>
                </pic:pic>
              </a:graphicData>
            </a:graphic>
          </wp:inline>
        </w:drawing>
      </w:r>
    </w:p>
    <w:p w:rsidR="005D0B00" w:rsidRPr="005D0B00" w:rsidRDefault="005D0B00" w:rsidP="005D0B00">
      <w:pPr>
        <w:pStyle w:val="Nadpis3"/>
        <w:jc w:val="center"/>
        <w:rPr>
          <w:b/>
          <w:caps/>
          <w:noProof w:val="0"/>
          <w:spacing w:val="20"/>
          <w:shd w:val="clear" w:color="auto" w:fill="FFFFFF"/>
        </w:rPr>
      </w:pPr>
      <w:bookmarkStart w:id="13" w:name="Podekovani_Siti_pro_dobrou_vec"/>
      <w:r w:rsidRPr="005D0B00">
        <w:rPr>
          <w:b/>
          <w:caps/>
          <w:noProof w:val="0"/>
          <w:spacing w:val="20"/>
          <w:shd w:val="clear" w:color="auto" w:fill="FFFFFF"/>
        </w:rPr>
        <w:t>PODĚKOVÁNÍ</w:t>
      </w:r>
    </w:p>
    <w:p w:rsidR="005D0B00" w:rsidRPr="005D0B00" w:rsidRDefault="00BB7474" w:rsidP="005D0B00">
      <w:pPr>
        <w:pStyle w:val="Nadpis3"/>
        <w:rPr>
          <w:noProof w:val="0"/>
          <w:shd w:val="clear" w:color="auto" w:fill="FFFFFF"/>
        </w:rPr>
      </w:pPr>
      <w:r>
        <w:rPr>
          <w:noProof w:val="0"/>
          <w:shd w:val="clear" w:color="auto" w:fill="FFFFFF"/>
        </w:rPr>
        <w:t>Šití pro dobrou věc</w:t>
      </w:r>
    </w:p>
    <w:bookmarkEnd w:id="13"/>
    <w:p w:rsidR="005D0B00" w:rsidRPr="005D0B00" w:rsidRDefault="005D0B00" w:rsidP="005D0B00">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sidRPr="005D0B00">
        <w:rPr>
          <w:noProof w:val="0"/>
          <w:kern w:val="0"/>
        </w:rPr>
        <w:t>Nestává se tak často, aby nás nějaká organizace, skupina lidí či jednotlivec oslovili sami od sebe s nabídkou projektu, který může pomoci desítkám lidí.</w:t>
      </w:r>
    </w:p>
    <w:p w:rsidR="005D0B00" w:rsidRDefault="005D0B00" w:rsidP="005D0B00">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sidRPr="005D0B00">
        <w:rPr>
          <w:noProof w:val="0"/>
          <w:kern w:val="0"/>
        </w:rPr>
        <w:t>Paní Hana V. přišla s nápadem ušití textilních výrobků, jejichž výtěžek z prodeje bude sloužit k podpoře činností organizace SONS. Například k financování odborného poradenství, pořádání jak kulturních, tak společenských událostí a k organizaci výletů či pobytových zájezdů pro zrakově postižené osoby. Je úžasné, že se k</w:t>
      </w:r>
      <w:r w:rsidR="005F78A3">
        <w:rPr>
          <w:noProof w:val="0"/>
          <w:kern w:val="0"/>
        </w:rPr>
        <w:t> </w:t>
      </w:r>
      <w:r w:rsidRPr="005D0B00">
        <w:rPr>
          <w:noProof w:val="0"/>
          <w:kern w:val="0"/>
        </w:rPr>
        <w:t>této myšlence připojily další hobby či profi švadlenky z</w:t>
      </w:r>
      <w:r w:rsidR="005F78A3">
        <w:rPr>
          <w:noProof w:val="0"/>
          <w:kern w:val="0"/>
        </w:rPr>
        <w:t> </w:t>
      </w:r>
      <w:r w:rsidRPr="005D0B00">
        <w:rPr>
          <w:noProof w:val="0"/>
          <w:kern w:val="0"/>
        </w:rPr>
        <w:t>České, ale i Slovenské republiky, které se také chtějí podílet na šití výrobků pro dobrou věc.</w:t>
      </w:r>
    </w:p>
    <w:p w:rsidR="00072522" w:rsidRDefault="00072522" w:rsidP="00072522">
      <w:pPr>
        <w:widowControl/>
        <w:shd w:val="clear" w:color="auto" w:fill="auto"/>
        <w:tabs>
          <w:tab w:val="clear" w:pos="2267"/>
          <w:tab w:val="clear" w:pos="3401"/>
          <w:tab w:val="left" w:pos="3828"/>
        </w:tabs>
        <w:overflowPunct/>
        <w:autoSpaceDE/>
        <w:autoSpaceDN/>
        <w:adjustRightInd/>
        <w:spacing w:after="150"/>
        <w:ind w:firstLine="0"/>
        <w:rPr>
          <w:noProof w:val="0"/>
          <w:kern w:val="0"/>
        </w:rPr>
      </w:pPr>
      <w:r>
        <w:rPr>
          <w:kern w:val="0"/>
        </w:rPr>
        <w:drawing>
          <wp:inline distT="0" distB="0" distL="0" distR="0">
            <wp:extent cx="4572000" cy="2692400"/>
            <wp:effectExtent l="0" t="0" r="0" b="0"/>
            <wp:docPr id="24" name="Obrázek 24" descr="D:\SONS\PR\Informator\pracovni\2019-06\2019-06-03-Siti-pro-dobrou-ve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ONS\PR\Informator\pracovni\2019-06\2019-06-03-Siti-pro-dobrou-vec (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2692400"/>
                    </a:xfrm>
                    <a:prstGeom prst="rect">
                      <a:avLst/>
                    </a:prstGeom>
                    <a:noFill/>
                    <a:ln>
                      <a:noFill/>
                    </a:ln>
                  </pic:spPr>
                </pic:pic>
              </a:graphicData>
            </a:graphic>
          </wp:inline>
        </w:drawing>
      </w:r>
    </w:p>
    <w:p w:rsidR="005D0B00" w:rsidRPr="005D0B00" w:rsidRDefault="00072522" w:rsidP="005D0B00">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Pr>
          <w:kern w:val="0"/>
        </w:rPr>
        <w:drawing>
          <wp:anchor distT="0" distB="0" distL="180340" distR="180340" simplePos="0" relativeHeight="251671552" behindDoc="0" locked="0" layoutInCell="1" allowOverlap="1" wp14:anchorId="1B937E88" wp14:editId="0469ECCB">
            <wp:simplePos x="0" y="0"/>
            <wp:positionH relativeFrom="column">
              <wp:align>right</wp:align>
            </wp:positionH>
            <wp:positionV relativeFrom="paragraph">
              <wp:posOffset>26035</wp:posOffset>
            </wp:positionV>
            <wp:extent cx="2642400" cy="1821600"/>
            <wp:effectExtent l="0" t="0" r="5715" b="7620"/>
            <wp:wrapSquare wrapText="bothSides"/>
            <wp:docPr id="23" name="Obrázek 23" descr="D:\SONS\PR\Informator\pracovni\2019-06\2019-06-03-Siti-pro-dobrou-ve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ONS\PR\Informator\pracovni\2019-06\2019-06-03-Siti-pro-dobrou-vec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2400" cy="182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B00" w:rsidRPr="005D0B00">
        <w:rPr>
          <w:noProof w:val="0"/>
          <w:kern w:val="0"/>
        </w:rPr>
        <w:t>Výrobky budou k dostání na akcích pořádaných SONS v</w:t>
      </w:r>
      <w:r>
        <w:rPr>
          <w:noProof w:val="0"/>
          <w:kern w:val="0"/>
        </w:rPr>
        <w:t> </w:t>
      </w:r>
      <w:r w:rsidR="005D0B00" w:rsidRPr="005D0B00">
        <w:rPr>
          <w:noProof w:val="0"/>
          <w:kern w:val="0"/>
        </w:rPr>
        <w:t>Novém Jičíně, například na slavnostním koncertě pořádaném v rámci festivalu Dny umění nevidomých na Moravě, který proběhne v neděli 29. září 2019 od 14:00 hod. v kostele Povýšení svatého Kříže v Kuníně. Získat tak můžete například drobnou peněženku, praktický obal na brýle, školní vak pro děti, kosmetickou taštičku i účelnou nákupní tašku. A co je výhodou? Veškeré produkty budou šity ručně, tudíž každý kus je originál. Avšak podstatné je, že svým přispěním můžete někomu pomoci.</w:t>
      </w:r>
    </w:p>
    <w:p w:rsidR="005D0B00" w:rsidRPr="005D0B00" w:rsidRDefault="005D0B00" w:rsidP="005D0B00">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sidRPr="005D0B00">
        <w:rPr>
          <w:noProof w:val="0"/>
          <w:kern w:val="0"/>
        </w:rPr>
        <w:t>Tímto bychom chtěli upřímně poděkovat našim kreativním švadlenkám, moc si jejich činnosti vážíme.</w:t>
      </w:r>
    </w:p>
    <w:p w:rsidR="005D0B00" w:rsidRPr="005D0B00" w:rsidRDefault="005D0B00" w:rsidP="005D0B00">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sidRPr="005D0B00">
        <w:rPr>
          <w:noProof w:val="0"/>
          <w:kern w:val="0"/>
        </w:rPr>
        <w:t>A samozřejmě v budoucnu přivítáme jakoukoli myšlenku, nápad či pomoc, který by mohl našim klientům nějak zlepšit jejich způsob žití.</w:t>
      </w:r>
    </w:p>
    <w:p w:rsidR="00072522" w:rsidRDefault="005D0B00" w:rsidP="005D0B00">
      <w:pPr>
        <w:widowControl/>
        <w:shd w:val="clear" w:color="auto" w:fill="auto"/>
        <w:tabs>
          <w:tab w:val="clear" w:pos="2267"/>
          <w:tab w:val="clear" w:pos="3401"/>
          <w:tab w:val="left" w:pos="3828"/>
        </w:tabs>
        <w:overflowPunct/>
        <w:autoSpaceDE/>
        <w:autoSpaceDN/>
        <w:adjustRightInd/>
        <w:spacing w:after="150"/>
        <w:ind w:firstLine="567"/>
        <w:jc w:val="right"/>
        <w:rPr>
          <w:b/>
          <w:i/>
          <w:noProof w:val="0"/>
          <w:kern w:val="0"/>
        </w:rPr>
      </w:pPr>
      <w:r w:rsidRPr="005D0B00">
        <w:rPr>
          <w:b/>
          <w:i/>
          <w:noProof w:val="0"/>
          <w:kern w:val="0"/>
        </w:rPr>
        <w:t>Monika Bělunková</w:t>
      </w:r>
    </w:p>
    <w:p w:rsidR="00072522" w:rsidRDefault="00072522">
      <w:pPr>
        <w:widowControl/>
        <w:shd w:val="clear" w:color="auto" w:fill="auto"/>
        <w:tabs>
          <w:tab w:val="clear" w:pos="1700"/>
          <w:tab w:val="clear" w:pos="2267"/>
          <w:tab w:val="clear" w:pos="3401"/>
        </w:tabs>
        <w:overflowPunct/>
        <w:autoSpaceDE/>
        <w:autoSpaceDN/>
        <w:adjustRightInd/>
        <w:ind w:firstLine="0"/>
        <w:jc w:val="left"/>
        <w:rPr>
          <w:b/>
          <w:i/>
          <w:noProof w:val="0"/>
          <w:kern w:val="0"/>
        </w:rPr>
      </w:pPr>
      <w:r>
        <w:rPr>
          <w:b/>
          <w:i/>
          <w:noProof w:val="0"/>
          <w:kern w:val="0"/>
        </w:rPr>
        <w:br w:type="page"/>
      </w:r>
    </w:p>
    <w:p w:rsidR="005D0B00" w:rsidRPr="005D0B00" w:rsidRDefault="005D0B00" w:rsidP="005D0B00">
      <w:pPr>
        <w:widowControl/>
        <w:shd w:val="clear" w:color="auto" w:fill="auto"/>
        <w:tabs>
          <w:tab w:val="clear" w:pos="2267"/>
          <w:tab w:val="clear" w:pos="3401"/>
          <w:tab w:val="left" w:pos="3828"/>
        </w:tabs>
        <w:overflowPunct/>
        <w:autoSpaceDE/>
        <w:autoSpaceDN/>
        <w:adjustRightInd/>
        <w:spacing w:after="150"/>
        <w:ind w:firstLine="567"/>
        <w:jc w:val="right"/>
        <w:rPr>
          <w:b/>
          <w:i/>
          <w:noProof w:val="0"/>
          <w:kern w:val="0"/>
        </w:rPr>
      </w:pPr>
    </w:p>
    <w:p w:rsidR="001954C6" w:rsidRPr="008A1C0B" w:rsidRDefault="00B05A20" w:rsidP="008A1C0B">
      <w:pPr>
        <w:pStyle w:val="Nadpis3"/>
        <w:jc w:val="center"/>
        <w:rPr>
          <w:b/>
          <w:caps/>
          <w:noProof w:val="0"/>
          <w:spacing w:val="20"/>
          <w:shd w:val="clear" w:color="auto" w:fill="FFFFFF"/>
        </w:rPr>
      </w:pPr>
      <w:bookmarkStart w:id="14" w:name="Socialne_pravni_poradna"/>
      <w:r w:rsidRPr="008A1C0B">
        <w:rPr>
          <w:b/>
          <w:caps/>
          <w:noProof w:val="0"/>
          <w:spacing w:val="20"/>
          <w:shd w:val="clear" w:color="auto" w:fill="FFFFFF"/>
        </w:rPr>
        <w:t>SOCIÁLNĚ PRÁVNÍ PORADNA</w:t>
      </w:r>
    </w:p>
    <w:bookmarkEnd w:id="14"/>
    <w:p w:rsidR="008867C2" w:rsidRPr="008867C2" w:rsidRDefault="00C0671D" w:rsidP="008867C2">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Z</w:t>
      </w:r>
      <w:r w:rsidR="008867C2" w:rsidRPr="008867C2">
        <w:rPr>
          <w:noProof w:val="0"/>
          <w:kern w:val="0"/>
        </w:rPr>
        <w:t xml:space="preserve"> pražské poradny obsahuje</w:t>
      </w:r>
      <w:r>
        <w:rPr>
          <w:noProof w:val="0"/>
          <w:kern w:val="0"/>
        </w:rPr>
        <w:t>me</w:t>
      </w:r>
      <w:r w:rsidR="008867C2" w:rsidRPr="008867C2">
        <w:rPr>
          <w:noProof w:val="0"/>
          <w:kern w:val="0"/>
        </w:rPr>
        <w:t xml:space="preserve"> informace o</w:t>
      </w:r>
      <w:r w:rsidR="005F78A3">
        <w:rPr>
          <w:noProof w:val="0"/>
          <w:kern w:val="0"/>
        </w:rPr>
        <w:t> </w:t>
      </w:r>
      <w:r w:rsidR="008867C2" w:rsidRPr="008867C2">
        <w:rPr>
          <w:noProof w:val="0"/>
          <w:kern w:val="0"/>
        </w:rPr>
        <w:t xml:space="preserve">aktuálních posunech ve dvou tématech, která jsme již probírali. Jde o:  </w:t>
      </w:r>
    </w:p>
    <w:p w:rsidR="008867C2" w:rsidRPr="00FA32DB" w:rsidRDefault="005B2813" w:rsidP="00FA32DB">
      <w:pPr>
        <w:pStyle w:val="Odstavecseseznamem"/>
        <w:widowControl/>
        <w:numPr>
          <w:ilvl w:val="0"/>
          <w:numId w:val="13"/>
        </w:numPr>
        <w:shd w:val="clear" w:color="auto" w:fill="auto"/>
        <w:tabs>
          <w:tab w:val="clear" w:pos="1700"/>
          <w:tab w:val="clear" w:pos="2267"/>
          <w:tab w:val="clear" w:pos="3401"/>
        </w:tabs>
        <w:overflowPunct/>
        <w:autoSpaceDE/>
        <w:autoSpaceDN/>
        <w:adjustRightInd/>
        <w:spacing w:after="150"/>
        <w:ind w:left="426"/>
        <w:rPr>
          <w:noProof w:val="0"/>
          <w:kern w:val="0"/>
        </w:rPr>
      </w:pPr>
      <w:hyperlink w:anchor="EET_pro_nevidome" w:history="1">
        <w:r w:rsidR="008867C2" w:rsidRPr="001953BB">
          <w:rPr>
            <w:rStyle w:val="Hypertextovodkaz"/>
            <w:noProof w:val="0"/>
            <w:kern w:val="0"/>
          </w:rPr>
          <w:t>osvobození nevidomých a hluchoslepých OSVČ od EET</w:t>
        </w:r>
      </w:hyperlink>
      <w:r w:rsidR="00537FCF">
        <w:rPr>
          <w:noProof w:val="0"/>
          <w:kern w:val="0"/>
        </w:rPr>
        <w:t>,</w:t>
      </w:r>
    </w:p>
    <w:p w:rsidR="00016E39" w:rsidRDefault="005B2813" w:rsidP="00FA32DB">
      <w:pPr>
        <w:pStyle w:val="Odstavecseseznamem"/>
        <w:widowControl/>
        <w:numPr>
          <w:ilvl w:val="0"/>
          <w:numId w:val="13"/>
        </w:numPr>
        <w:shd w:val="clear" w:color="auto" w:fill="auto"/>
        <w:tabs>
          <w:tab w:val="clear" w:pos="1700"/>
          <w:tab w:val="clear" w:pos="2267"/>
          <w:tab w:val="clear" w:pos="3401"/>
        </w:tabs>
        <w:overflowPunct/>
        <w:autoSpaceDE/>
        <w:autoSpaceDN/>
        <w:adjustRightInd/>
        <w:spacing w:after="150"/>
        <w:ind w:left="426"/>
        <w:rPr>
          <w:noProof w:val="0"/>
          <w:kern w:val="0"/>
        </w:rPr>
      </w:pPr>
      <w:hyperlink w:anchor="Uhrada_bílych_holi" w:history="1">
        <w:r w:rsidR="008867C2" w:rsidRPr="001953BB">
          <w:rPr>
            <w:rStyle w:val="Hypertextovodkaz"/>
            <w:noProof w:val="0"/>
            <w:kern w:val="0"/>
          </w:rPr>
          <w:t>úhrady bílých holí</w:t>
        </w:r>
      </w:hyperlink>
      <w:r w:rsidR="008867C2" w:rsidRPr="00FA32DB">
        <w:rPr>
          <w:noProof w:val="0"/>
          <w:kern w:val="0"/>
        </w:rPr>
        <w:t xml:space="preserve"> </w:t>
      </w:r>
    </w:p>
    <w:p w:rsidR="008867C2" w:rsidRPr="008A1C0B" w:rsidRDefault="00537FCF" w:rsidP="008A1C0B">
      <w:pPr>
        <w:pStyle w:val="Nadpis1"/>
        <w:ind w:left="708" w:hanging="567"/>
        <w:rPr>
          <w:rFonts w:ascii="Arial Black" w:hAnsi="Arial Black" w:cs="Arial Black"/>
          <w:b w:val="0"/>
          <w:bCs w:val="0"/>
          <w:color w:val="243564"/>
          <w:kern w:val="28"/>
        </w:rPr>
      </w:pPr>
      <w:bookmarkStart w:id="15" w:name="EET_pro_nevidome"/>
      <w:r>
        <w:rPr>
          <w:rFonts w:ascii="Arial Black" w:hAnsi="Arial Black" w:cs="Arial Black"/>
          <w:b w:val="0"/>
          <w:bCs w:val="0"/>
          <w:color w:val="243564"/>
          <w:kern w:val="28"/>
        </w:rPr>
        <w:t xml:space="preserve">EET - </w:t>
      </w:r>
      <w:r w:rsidR="008867C2" w:rsidRPr="008A1C0B">
        <w:rPr>
          <w:rFonts w:ascii="Arial Black" w:hAnsi="Arial Black" w:cs="Arial Black"/>
          <w:b w:val="0"/>
          <w:bCs w:val="0"/>
          <w:color w:val="243564"/>
          <w:kern w:val="28"/>
        </w:rPr>
        <w:t>další niko</w:t>
      </w:r>
      <w:r w:rsidR="00CD3BA8">
        <w:rPr>
          <w:rFonts w:ascii="Arial Black" w:hAnsi="Arial Black" w:cs="Arial Black"/>
          <w:b w:val="0"/>
          <w:bCs w:val="0"/>
          <w:color w:val="243564"/>
          <w:kern w:val="28"/>
        </w:rPr>
        <w:t>liv poslední</w:t>
      </w:r>
      <w:r w:rsidR="008867C2" w:rsidRPr="008A1C0B">
        <w:rPr>
          <w:rFonts w:ascii="Arial Black" w:hAnsi="Arial Black" w:cs="Arial Black"/>
          <w:b w:val="0"/>
          <w:bCs w:val="0"/>
          <w:color w:val="243564"/>
          <w:kern w:val="28"/>
        </w:rPr>
        <w:t xml:space="preserve"> dějství </w:t>
      </w:r>
    </w:p>
    <w:bookmarkEnd w:id="15"/>
    <w:p w:rsidR="008867C2" w:rsidRPr="008867C2" w:rsidRDefault="008867C2" w:rsidP="008867C2">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8867C2">
        <w:rPr>
          <w:noProof w:val="0"/>
          <w:kern w:val="0"/>
        </w:rPr>
        <w:t>Není to příliš dávno, kdy se do přehledu hlavních zpráv rozhlasu, televize i novin opět vrátila novela zákona o evidenci tržeb, resp. její projednávání v Poslanecké sněmovně. Média však tentokrát nevěnovala žádnou pozornost vyloučení povinnosti elektronicky evidovat tržby poplatníka daně z příjmů fyzických osob, kterému je přiznán nárok na průkaz ZTP/P z důvodu úplné nebo praktické nevidomosti nebo těžké hluchoslepoty. Nicméně toto osvobození je v návrhu novely obsaženo v ustanovení § 12 odst. 3 písm. n) zákona o evidenci tržeb, které vyjmenovává tržby, jež jsou také vyloučeny z evidence tržeb, tedy nebudou podléhat EET. Naštěstí mezi smrští pozměňovacích návrhů se (alespoň dle informací, které bylo možné na webu Poslanecké sněmovny dohledat) neobjevil žádný, který by toto ustanovení odstranil. V době vzniku tohoto článku ještě není na webu dostupný kompletní text, který bude postoupen do senátu, nýbrž u</w:t>
      </w:r>
      <w:r w:rsidR="00072522">
        <w:rPr>
          <w:noProof w:val="0"/>
          <w:kern w:val="0"/>
        </w:rPr>
        <w:t> </w:t>
      </w:r>
      <w:r w:rsidRPr="008867C2">
        <w:rPr>
          <w:noProof w:val="0"/>
          <w:kern w:val="0"/>
        </w:rPr>
        <w:t>sněmovního tisku 205, který se právě návrhu změny zákona o</w:t>
      </w:r>
      <w:r w:rsidR="00072522">
        <w:rPr>
          <w:noProof w:val="0"/>
          <w:kern w:val="0"/>
        </w:rPr>
        <w:t> </w:t>
      </w:r>
      <w:r w:rsidRPr="008867C2">
        <w:rPr>
          <w:noProof w:val="0"/>
          <w:kern w:val="0"/>
        </w:rPr>
        <w:t xml:space="preserve">evidenci tržeb týká, je uvedeno, že se zapracovávají přijaté pozměňovací návrhy. </w:t>
      </w:r>
    </w:p>
    <w:p w:rsidR="00072522" w:rsidRDefault="00072522" w:rsidP="008867C2">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72576" behindDoc="0" locked="0" layoutInCell="1" allowOverlap="1" wp14:anchorId="6F97D6C0" wp14:editId="2F1676EB">
            <wp:simplePos x="0" y="0"/>
            <wp:positionH relativeFrom="column">
              <wp:align>right</wp:align>
            </wp:positionH>
            <wp:positionV relativeFrom="paragraph">
              <wp:posOffset>-942975</wp:posOffset>
            </wp:positionV>
            <wp:extent cx="2023200" cy="2527200"/>
            <wp:effectExtent l="0" t="0" r="0" b="6985"/>
            <wp:wrapSquare wrapText="bothSides"/>
            <wp:docPr id="25" name="Obrázek 25" descr="D:\SONS\PR\Informator\pracovni\2019-06\2019-07-18-EET-a-nevidom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ONS\PR\Informator\pracovni\2019-06\2019-07-18-EET-a-nevidomi-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3200" cy="252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7C2" w:rsidRPr="008867C2">
        <w:rPr>
          <w:noProof w:val="0"/>
          <w:kern w:val="0"/>
        </w:rPr>
        <w:t xml:space="preserve">Shrneme-li tedy </w:t>
      </w:r>
      <w:r w:rsidR="00537FCF">
        <w:rPr>
          <w:noProof w:val="0"/>
          <w:kern w:val="0"/>
        </w:rPr>
        <w:t>pro</w:t>
      </w:r>
      <w:r w:rsidR="008867C2" w:rsidRPr="008867C2">
        <w:rPr>
          <w:noProof w:val="0"/>
          <w:kern w:val="0"/>
        </w:rPr>
        <w:t>zatímní situaci, můžeme říci, že dosud nedošlo k žádné změně. Ti nevidomí podnikatelé, na které dopadla první a druhá vlna EET od povinnosti elektronicky evidovat tržby zatím osvobozeni nejsou, nicméně jakmile bude spuštěna třetí a čtvrtá vlna, osvobození pro všechny nevidomé OSVČ, držitele průkazu ZTP/P, kteří nemají zaměstnance, uzákoněno bude. Tento závěr pochopitelně platí jen za předpokladu, že novela projde Senátem ve znění přijatém Poslaneckou sněmovnou (čemuž osobně příliš nevěřím), resp. že nikdo ze senátorů navržené osvobození, o které nám jde, nezpochybní, v což naopak silně doufám. Zkrátka legislativní proces je dosti komplikovaný a dlouhý, vládní návrh tohoto zákona strávil v Poslanecké sněmovně celý jeden rok a na konečný výsledek si budeme muset ještě chvíli počkat.</w:t>
      </w:r>
    </w:p>
    <w:p w:rsidR="00072522" w:rsidRDefault="00072522">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8867C2" w:rsidRPr="008A1C0B" w:rsidRDefault="008867C2" w:rsidP="008A1C0B">
      <w:pPr>
        <w:pStyle w:val="Nadpis1"/>
        <w:ind w:left="708" w:hanging="567"/>
        <w:rPr>
          <w:rFonts w:ascii="Arial Black" w:hAnsi="Arial Black" w:cs="Arial Black"/>
          <w:b w:val="0"/>
          <w:bCs w:val="0"/>
          <w:color w:val="243564"/>
          <w:kern w:val="28"/>
        </w:rPr>
      </w:pPr>
      <w:bookmarkStart w:id="16" w:name="Uhrada_bílych_holi"/>
      <w:r w:rsidRPr="008A1C0B">
        <w:rPr>
          <w:rFonts w:ascii="Arial Black" w:hAnsi="Arial Black" w:cs="Arial Black"/>
          <w:b w:val="0"/>
          <w:bCs w:val="0"/>
          <w:color w:val="243564"/>
          <w:kern w:val="28"/>
        </w:rPr>
        <w:t>Úhrada bílých holí</w:t>
      </w:r>
    </w:p>
    <w:bookmarkEnd w:id="16"/>
    <w:p w:rsidR="00D46C64" w:rsidRPr="008867C2" w:rsidRDefault="008867C2" w:rsidP="008867C2">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8867C2">
        <w:rPr>
          <w:noProof w:val="0"/>
          <w:kern w:val="0"/>
        </w:rPr>
        <w:t>Sliboval jsem další informace o vývoji úhrad bílých holí z veřejného zdravotního pojištění a jsem rád, že tento slib mohu plnit už nyní, protože právě poměrně úspěšný výsledek, kterého se podařilo dosáhnout v relativně krátké době, dává naději, že se podaří jej vtělit do novely zákona tak, aby období nižších úhrad buď nenastalo vůbec, nebo bylo velmi krátké. Oním dnem D, odkdy by nabyla účinnosti ustanovení o nižších úhradách bílých holí, která by znamenala spoluúčast pojištěnců při jejich pořizování, je 1. prosinec tohoto roku. Ale po úspěšných (byť ne zcela jednoduchých) jednáních se zdravotními pojišťovnami a</w:t>
      </w:r>
      <w:r w:rsidR="005F78A3">
        <w:rPr>
          <w:noProof w:val="0"/>
          <w:kern w:val="0"/>
        </w:rPr>
        <w:t> </w:t>
      </w:r>
      <w:r w:rsidRPr="008867C2">
        <w:rPr>
          <w:noProof w:val="0"/>
          <w:kern w:val="0"/>
        </w:rPr>
        <w:t>po jejich formálním završení při zasedání komise pro kategorizaci a úhradu zdravotnických prostředků při Ministerstvu zdravotnictví vše nasvědčuje tomu, že dojde včas k novelizaci zákona o veřejném zdravotním pojištění, do níž bude výsledek jednání zakotven. Podstatnou úlohu při prosazování změn v náš prospěch sehrál JUDr. Pavel Ptáčník, který se 27. května již zmíněného zasedání komise zúčastnil a jemuž bych rád za jeho aktivní účast poděkoval. Nyní si pojďme představit, o jaké změny jde.</w:t>
      </w:r>
    </w:p>
    <w:p w:rsidR="008867C2" w:rsidRPr="008A1C0B" w:rsidRDefault="008867C2" w:rsidP="008A1C0B">
      <w:pPr>
        <w:pStyle w:val="Odstavecseseznamem"/>
        <w:widowControl/>
        <w:numPr>
          <w:ilvl w:val="0"/>
          <w:numId w:val="14"/>
        </w:numPr>
        <w:shd w:val="clear" w:color="auto" w:fill="auto"/>
        <w:tabs>
          <w:tab w:val="clear" w:pos="1700"/>
          <w:tab w:val="clear" w:pos="2267"/>
          <w:tab w:val="clear" w:pos="3401"/>
        </w:tabs>
        <w:overflowPunct/>
        <w:autoSpaceDE/>
        <w:autoSpaceDN/>
        <w:adjustRightInd/>
        <w:spacing w:after="150"/>
        <w:ind w:left="426"/>
        <w:rPr>
          <w:noProof w:val="0"/>
          <w:kern w:val="0"/>
        </w:rPr>
      </w:pPr>
      <w:r w:rsidRPr="008A1C0B">
        <w:rPr>
          <w:noProof w:val="0"/>
          <w:kern w:val="0"/>
        </w:rPr>
        <w:t>U bílých holí signalizačních a orientačních došlo k</w:t>
      </w:r>
      <w:r w:rsidR="005F78A3">
        <w:rPr>
          <w:noProof w:val="0"/>
          <w:kern w:val="0"/>
        </w:rPr>
        <w:t> </w:t>
      </w:r>
      <w:r w:rsidRPr="008A1C0B">
        <w:rPr>
          <w:noProof w:val="0"/>
          <w:kern w:val="0"/>
        </w:rPr>
        <w:t>navýšení úhradového limitu na 807</w:t>
      </w:r>
      <w:r w:rsidR="00764876">
        <w:rPr>
          <w:noProof w:val="0"/>
          <w:kern w:val="0"/>
        </w:rPr>
        <w:t> Kč</w:t>
      </w:r>
      <w:r w:rsidR="00C42DFE">
        <w:rPr>
          <w:noProof w:val="0"/>
          <w:kern w:val="0"/>
        </w:rPr>
        <w:t xml:space="preserve"> (bez DPH</w:t>
      </w:r>
      <w:r w:rsidRPr="008A1C0B">
        <w:rPr>
          <w:noProof w:val="0"/>
          <w:kern w:val="0"/>
        </w:rPr>
        <w:t>, z</w:t>
      </w:r>
      <w:r w:rsidR="005F78A3">
        <w:rPr>
          <w:noProof w:val="0"/>
          <w:kern w:val="0"/>
        </w:rPr>
        <w:t> </w:t>
      </w:r>
      <w:r w:rsidRPr="008A1C0B">
        <w:rPr>
          <w:noProof w:val="0"/>
          <w:kern w:val="0"/>
        </w:rPr>
        <w:t>původních 609</w:t>
      </w:r>
      <w:r w:rsidR="00764876">
        <w:rPr>
          <w:noProof w:val="0"/>
          <w:kern w:val="0"/>
        </w:rPr>
        <w:t> Kč</w:t>
      </w:r>
      <w:r w:rsidRPr="008A1C0B">
        <w:rPr>
          <w:noProof w:val="0"/>
          <w:kern w:val="0"/>
        </w:rPr>
        <w:t>), čímž by měly být plně pokryty všechny typy bílých holí v této kategorii, včetně nejdražší pětidílné skládací bílé hole kompozitové. Právě o této kategorii očíslované v příslušné příloze zákona jako 09.04.03.02 jsme vyjednávali nejdéle a</w:t>
      </w:r>
      <w:r w:rsidR="005F78A3">
        <w:rPr>
          <w:noProof w:val="0"/>
          <w:kern w:val="0"/>
        </w:rPr>
        <w:t> </w:t>
      </w:r>
      <w:r w:rsidRPr="008A1C0B">
        <w:rPr>
          <w:noProof w:val="0"/>
          <w:kern w:val="0"/>
        </w:rPr>
        <w:t>nejurputněji - výsledek je beze sporu velkým úspěchem, protože původní postoj pojišťoven byl takový, že rozhodně nechtějí pokrýt stoprocentní úhradou všechny typy holí v jednotlivých kategoriích. Naštěstí nakonec zvítězila naše argumentace důležitostí ponechání možnosti svobodného výběru typu na uživateli tak základní pomůcky, jakou orientační či signalizační bílá hůl pro nevidomé je. Sloučení dvou dříve odlišných kategorií, tedy holí signalizačních a orientačních, které považujeme za nesystémové a na jehož nesmyslnost od počátku poukazujeme, nám zde paradoxně spíše posloužilo k</w:t>
      </w:r>
      <w:r w:rsidR="005F78A3">
        <w:rPr>
          <w:noProof w:val="0"/>
          <w:kern w:val="0"/>
        </w:rPr>
        <w:t> </w:t>
      </w:r>
      <w:r w:rsidRPr="008A1C0B">
        <w:rPr>
          <w:noProof w:val="0"/>
          <w:kern w:val="0"/>
        </w:rPr>
        <w:t>dobrému, protože pojišťovny argumentovaly možností záměny těchto dvou typů holí v jedné kategorii, což bylo možné velmi těžko zpochybnitelnými argumenty vyvrátit.</w:t>
      </w:r>
    </w:p>
    <w:p w:rsidR="008867C2" w:rsidRPr="008A1C0B" w:rsidRDefault="00D46C64" w:rsidP="008A1C0B">
      <w:pPr>
        <w:pStyle w:val="Odstavecseseznamem"/>
        <w:widowControl/>
        <w:numPr>
          <w:ilvl w:val="0"/>
          <w:numId w:val="14"/>
        </w:numPr>
        <w:shd w:val="clear" w:color="auto" w:fill="auto"/>
        <w:tabs>
          <w:tab w:val="clear" w:pos="1700"/>
          <w:tab w:val="clear" w:pos="2267"/>
          <w:tab w:val="clear" w:pos="3401"/>
        </w:tabs>
        <w:overflowPunct/>
        <w:autoSpaceDE/>
        <w:autoSpaceDN/>
        <w:adjustRightInd/>
        <w:spacing w:after="150"/>
        <w:ind w:left="426"/>
        <w:rPr>
          <w:noProof w:val="0"/>
          <w:kern w:val="0"/>
        </w:rPr>
      </w:pPr>
      <w:r>
        <w:rPr>
          <w:kern w:val="0"/>
        </w:rPr>
        <w:drawing>
          <wp:anchor distT="0" distB="0" distL="180340" distR="180340" simplePos="0" relativeHeight="251673600" behindDoc="0" locked="0" layoutInCell="1" allowOverlap="1" wp14:anchorId="75A8908E" wp14:editId="5EBE8BA6">
            <wp:simplePos x="0" y="0"/>
            <wp:positionH relativeFrom="column">
              <wp:align>right</wp:align>
            </wp:positionH>
            <wp:positionV relativeFrom="paragraph">
              <wp:posOffset>190500</wp:posOffset>
            </wp:positionV>
            <wp:extent cx="2091600" cy="2746800"/>
            <wp:effectExtent l="0" t="0" r="4445" b="0"/>
            <wp:wrapSquare wrapText="bothSides"/>
            <wp:docPr id="26" name="Obrázek 26" descr="D:\SONS\PR\Informator\pracovni\2019-06\2019-07-18-Bile-ho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ONS\PR\Informator\pracovni\2019-06\2019-07-18-Bile-hole-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1600" cy="274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7C2" w:rsidRPr="008A1C0B">
        <w:rPr>
          <w:noProof w:val="0"/>
          <w:kern w:val="0"/>
        </w:rPr>
        <w:t>něco menší úspěch, ačkoliv stále o úspěchu určitě mluvit lze, je výsledek dosažený v</w:t>
      </w:r>
      <w:r>
        <w:rPr>
          <w:noProof w:val="0"/>
          <w:kern w:val="0"/>
        </w:rPr>
        <w:t> </w:t>
      </w:r>
      <w:r w:rsidR="008867C2" w:rsidRPr="008A1C0B">
        <w:rPr>
          <w:noProof w:val="0"/>
          <w:kern w:val="0"/>
        </w:rPr>
        <w:t>kategorii 09.04.03.01, tedy u bílých holí opěrných. Zde došlo k</w:t>
      </w:r>
      <w:r>
        <w:rPr>
          <w:noProof w:val="0"/>
          <w:kern w:val="0"/>
        </w:rPr>
        <w:t> </w:t>
      </w:r>
      <w:r w:rsidR="008867C2" w:rsidRPr="008A1C0B">
        <w:rPr>
          <w:noProof w:val="0"/>
          <w:kern w:val="0"/>
        </w:rPr>
        <w:t>navýšení limitu na 435</w:t>
      </w:r>
      <w:r w:rsidR="00764876">
        <w:rPr>
          <w:noProof w:val="0"/>
          <w:kern w:val="0"/>
        </w:rPr>
        <w:t> Kč</w:t>
      </w:r>
      <w:r w:rsidR="008867C2" w:rsidRPr="008A1C0B">
        <w:rPr>
          <w:noProof w:val="0"/>
          <w:kern w:val="0"/>
        </w:rPr>
        <w:t xml:space="preserve"> (bez DPH) z</w:t>
      </w:r>
      <w:r>
        <w:rPr>
          <w:noProof w:val="0"/>
          <w:kern w:val="0"/>
        </w:rPr>
        <w:t> </w:t>
      </w:r>
      <w:r w:rsidR="008867C2" w:rsidRPr="008A1C0B">
        <w:rPr>
          <w:noProof w:val="0"/>
          <w:kern w:val="0"/>
        </w:rPr>
        <w:t>původních 174</w:t>
      </w:r>
      <w:r w:rsidR="00764876">
        <w:rPr>
          <w:noProof w:val="0"/>
          <w:kern w:val="0"/>
        </w:rPr>
        <w:t> Kč</w:t>
      </w:r>
      <w:r w:rsidR="008867C2" w:rsidRPr="008A1C0B">
        <w:rPr>
          <w:noProof w:val="0"/>
          <w:kern w:val="0"/>
        </w:rPr>
        <w:t>. I přes poměrně velké navýšení si bude nutné při pořízení některého z nyní nabízených typů doplatit. Dohodnutá úhrada odpovídá ceně opěrné teleskopické dvoudílné hole. Naše argumentace</w:t>
      </w:r>
    </w:p>
    <w:p w:rsidR="008867C2" w:rsidRPr="008A1C0B" w:rsidRDefault="008867C2" w:rsidP="008A1C0B">
      <w:pPr>
        <w:pStyle w:val="Odstavecseseznamem"/>
        <w:widowControl/>
        <w:numPr>
          <w:ilvl w:val="1"/>
          <w:numId w:val="14"/>
        </w:numPr>
        <w:shd w:val="clear" w:color="auto" w:fill="auto"/>
        <w:tabs>
          <w:tab w:val="clear" w:pos="1700"/>
          <w:tab w:val="clear" w:pos="2267"/>
          <w:tab w:val="clear" w:pos="3401"/>
        </w:tabs>
        <w:overflowPunct/>
        <w:autoSpaceDE/>
        <w:autoSpaceDN/>
        <w:adjustRightInd/>
        <w:spacing w:after="150"/>
        <w:ind w:left="709"/>
        <w:rPr>
          <w:noProof w:val="0"/>
          <w:kern w:val="0"/>
        </w:rPr>
      </w:pPr>
      <w:r w:rsidRPr="008A1C0B">
        <w:rPr>
          <w:noProof w:val="0"/>
          <w:kern w:val="0"/>
        </w:rPr>
        <w:t>že nevidomí budou mít plně hrazené pouze opěrné hole, které nelze složit na rozumnou délku, při níž je možné hůl uložit např. do příručního zavazadla, protože složená teleskopická dvoudílná hůl stále měří 79 cm,</w:t>
      </w:r>
    </w:p>
    <w:p w:rsidR="008867C2" w:rsidRPr="008A1C0B" w:rsidRDefault="00D46C64" w:rsidP="008A1C0B">
      <w:pPr>
        <w:pStyle w:val="Odstavecseseznamem"/>
        <w:widowControl/>
        <w:numPr>
          <w:ilvl w:val="1"/>
          <w:numId w:val="14"/>
        </w:numPr>
        <w:shd w:val="clear" w:color="auto" w:fill="auto"/>
        <w:tabs>
          <w:tab w:val="clear" w:pos="1700"/>
          <w:tab w:val="clear" w:pos="2267"/>
          <w:tab w:val="clear" w:pos="3401"/>
        </w:tabs>
        <w:overflowPunct/>
        <w:autoSpaceDE/>
        <w:autoSpaceDN/>
        <w:adjustRightInd/>
        <w:spacing w:after="150"/>
        <w:ind w:left="709"/>
        <w:rPr>
          <w:noProof w:val="0"/>
          <w:kern w:val="0"/>
        </w:rPr>
      </w:pPr>
      <w:r>
        <w:rPr>
          <w:kern w:val="0"/>
        </w:rPr>
        <w:drawing>
          <wp:anchor distT="0" distB="0" distL="180340" distR="180340" simplePos="0" relativeHeight="251674624" behindDoc="0" locked="0" layoutInCell="1" allowOverlap="1" wp14:anchorId="07F66DBC" wp14:editId="13DC77A7">
            <wp:simplePos x="0" y="0"/>
            <wp:positionH relativeFrom="column">
              <wp:align>right</wp:align>
            </wp:positionH>
            <wp:positionV relativeFrom="paragraph">
              <wp:posOffset>1224280</wp:posOffset>
            </wp:positionV>
            <wp:extent cx="1940400" cy="3758400"/>
            <wp:effectExtent l="0" t="0" r="3175" b="0"/>
            <wp:wrapSquare wrapText="bothSides"/>
            <wp:docPr id="27" name="Obrázek 27" descr="D:\SONS\PR\Informator\pracovni\2019-06\2019-07-18-Bile-ho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ONS\PR\Informator\pracovni\2019-06\2019-07-18-Bile-hole-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0400" cy="37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7C2" w:rsidRPr="008A1C0B">
        <w:rPr>
          <w:noProof w:val="0"/>
          <w:kern w:val="0"/>
        </w:rPr>
        <w:t>že jede-li nevidomý s takovouto holí meziměstským autobusem, sedí-li v čekárně u lékaře, nemůže hůl pohodlně odložit tak, aby ji měl opět komfortně po ruce, při výstupu z autobusu či při přesunu z čekárny do ordinace, nebyla pojišťovnami akceptována s tím, že jde právě o hůl opěrnou. Spoluúčast tak bude nutná při pořízení např. bílé hole opěrné čtyřdílné aluminiové skládací nebo kombinované pětidílné aluminiové.</w:t>
      </w:r>
    </w:p>
    <w:p w:rsidR="008867C2" w:rsidRPr="008A1C0B" w:rsidRDefault="008867C2" w:rsidP="008A1C0B">
      <w:pPr>
        <w:pStyle w:val="Odstavecseseznamem"/>
        <w:widowControl/>
        <w:numPr>
          <w:ilvl w:val="0"/>
          <w:numId w:val="14"/>
        </w:numPr>
        <w:shd w:val="clear" w:color="auto" w:fill="auto"/>
        <w:tabs>
          <w:tab w:val="clear" w:pos="1700"/>
          <w:tab w:val="clear" w:pos="2267"/>
          <w:tab w:val="clear" w:pos="3401"/>
        </w:tabs>
        <w:overflowPunct/>
        <w:autoSpaceDE/>
        <w:autoSpaceDN/>
        <w:adjustRightInd/>
        <w:spacing w:after="150"/>
        <w:ind w:left="426"/>
        <w:rPr>
          <w:noProof w:val="0"/>
          <w:kern w:val="0"/>
        </w:rPr>
      </w:pPr>
      <w:r w:rsidRPr="008A1C0B">
        <w:rPr>
          <w:noProof w:val="0"/>
          <w:kern w:val="0"/>
        </w:rPr>
        <w:t>Bylo dohodnuto, že bude možné získat úhradu na maximálně tři kusy bílých holí za kalendářní rok. Zde byla úplně původně navržena úhrada pouze jedné hole, po meziresortním řízení dvou holí a nakonec se podařilo vrátit k současné úpravě úhrady až tří holí ročně. Na toto řešení však pojišťovny přistoupily až po prokázání skutečnosti, že k využití možnosti úhrady tří holí za rok dochází jen zcela výjimečně, a to např. v</w:t>
      </w:r>
      <w:r w:rsidR="005F78A3">
        <w:rPr>
          <w:noProof w:val="0"/>
          <w:kern w:val="0"/>
        </w:rPr>
        <w:t> </w:t>
      </w:r>
      <w:r w:rsidRPr="008A1C0B">
        <w:rPr>
          <w:noProof w:val="0"/>
          <w:kern w:val="0"/>
        </w:rPr>
        <w:t>případě zřetězení nějakých nešťastných incidentů, kdy dojde k výraznému poškození či zničení hole. Pojišťovny ze své evidence zjistily, že náklady na tuto možnost jsou minimální, protože za poslední tři roky vyčerpalo maximální úhradu tří holí pouze šest pojištěnců. Průměr čerpaných úhrad na jednoho pojištěnce přitom činí 1,5 hole za rok. V této souvislosti bych rád apeloval na to, abychom i nadále přistupovali k čerpání úhrad na bílé hole rozumně, abychom systém využívali, ale nezneužívali; je pěkné vidět, že rozumný přístup celé komunity může přinést i pozitivní výsledek v podobě vstřícné reakce na odůvodněné požadavky.</w:t>
      </w:r>
    </w:p>
    <w:p w:rsidR="008867C2" w:rsidRPr="008A1C0B" w:rsidRDefault="008867C2" w:rsidP="008A1C0B">
      <w:pPr>
        <w:pStyle w:val="Odstavecseseznamem"/>
        <w:widowControl/>
        <w:numPr>
          <w:ilvl w:val="0"/>
          <w:numId w:val="14"/>
        </w:numPr>
        <w:shd w:val="clear" w:color="auto" w:fill="auto"/>
        <w:tabs>
          <w:tab w:val="clear" w:pos="1700"/>
          <w:tab w:val="clear" w:pos="2267"/>
          <w:tab w:val="clear" w:pos="3401"/>
        </w:tabs>
        <w:overflowPunct/>
        <w:autoSpaceDE/>
        <w:autoSpaceDN/>
        <w:adjustRightInd/>
        <w:spacing w:after="150"/>
        <w:ind w:left="426"/>
        <w:rPr>
          <w:noProof w:val="0"/>
          <w:kern w:val="0"/>
        </w:rPr>
      </w:pPr>
      <w:r w:rsidRPr="008A1C0B">
        <w:rPr>
          <w:noProof w:val="0"/>
          <w:kern w:val="0"/>
        </w:rPr>
        <w:t>Nakonec ještě doplňme, že v kategorii 09.04.04.01, tedy u holí červenobílých pro hluchoslepé platí limit 807</w:t>
      </w:r>
      <w:r w:rsidR="00764876">
        <w:rPr>
          <w:noProof w:val="0"/>
          <w:kern w:val="0"/>
        </w:rPr>
        <w:t> Kč</w:t>
      </w:r>
      <w:r w:rsidRPr="008A1C0B">
        <w:rPr>
          <w:noProof w:val="0"/>
          <w:kern w:val="0"/>
        </w:rPr>
        <w:t>, jako u bílých orientačních či signalizačních holí.</w:t>
      </w:r>
    </w:p>
    <w:p w:rsidR="00890204" w:rsidRDefault="003744ED" w:rsidP="00890204">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3744ED">
        <w:rPr>
          <w:b/>
          <w:i/>
          <w:noProof w:val="0"/>
          <w:kern w:val="0"/>
        </w:rPr>
        <w:t>Za Sociálně právní poradnu SONS v</w:t>
      </w:r>
      <w:r w:rsidR="00890204">
        <w:rPr>
          <w:b/>
          <w:i/>
          <w:noProof w:val="0"/>
          <w:kern w:val="0"/>
        </w:rPr>
        <w:t> </w:t>
      </w:r>
      <w:r w:rsidRPr="003744ED">
        <w:rPr>
          <w:b/>
          <w:i/>
          <w:noProof w:val="0"/>
          <w:kern w:val="0"/>
        </w:rPr>
        <w:t>Praze</w:t>
      </w:r>
      <w:r w:rsidR="00890204">
        <w:rPr>
          <w:b/>
          <w:i/>
          <w:noProof w:val="0"/>
          <w:kern w:val="0"/>
        </w:rPr>
        <w:br/>
      </w:r>
      <w:r w:rsidRPr="003744ED">
        <w:rPr>
          <w:b/>
          <w:i/>
          <w:noProof w:val="0"/>
          <w:kern w:val="0"/>
        </w:rPr>
        <w:t>Luboš Zajíc</w:t>
      </w:r>
    </w:p>
    <w:p w:rsidR="008E2FA2" w:rsidRDefault="008E2FA2" w:rsidP="00890204">
      <w:pPr>
        <w:widowControl/>
        <w:shd w:val="clear" w:color="auto" w:fill="auto"/>
        <w:tabs>
          <w:tab w:val="clear" w:pos="1700"/>
          <w:tab w:val="clear" w:pos="2267"/>
          <w:tab w:val="clear" w:pos="3401"/>
        </w:tabs>
        <w:overflowPunct/>
        <w:autoSpaceDE/>
        <w:autoSpaceDN/>
        <w:adjustRightInd/>
        <w:spacing w:after="150"/>
        <w:ind w:firstLine="567"/>
        <w:jc w:val="left"/>
        <w:rPr>
          <w:noProof w:val="0"/>
          <w:kern w:val="0"/>
        </w:rPr>
      </w:pPr>
      <w:r w:rsidRPr="000D6ED8">
        <w:rPr>
          <w:noProof w:val="0"/>
          <w:kern w:val="0"/>
        </w:rPr>
        <w:br w:type="page"/>
      </w:r>
    </w:p>
    <w:p w:rsidR="008E2FA2" w:rsidRDefault="008E2FA2" w:rsidP="008E2FA2">
      <w:pPr>
        <w:pStyle w:val="Kontaktnnadpis"/>
      </w:pPr>
      <w:bookmarkStart w:id="17" w:name="Poradna_NJ"/>
      <w:r>
        <w:t>PŘESTÁVÁTE VIDĚT NA</w:t>
      </w:r>
      <w:r>
        <w:br/>
        <w:t>čtení, mobil, PC, nebo na peníze?</w:t>
      </w:r>
    </w:p>
    <w:bookmarkEnd w:id="17"/>
    <w:p w:rsidR="008E2FA2" w:rsidRDefault="008E2FA2" w:rsidP="008E2FA2">
      <w:pPr>
        <w:pStyle w:val="Kontaktnnadpis"/>
        <w:spacing w:before="160"/>
        <w:rPr>
          <w:noProof w:val="0"/>
        </w:rPr>
      </w:pPr>
      <w:r>
        <w:rPr>
          <w:noProof w:val="0"/>
        </w:rPr>
        <w:t>Poradíme:</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výběrem vhodných pomůcek,</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výběrem lup ke čtení,</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příspěvky na pomůcky,</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příspěvky na péči a mobilitu,</w:t>
      </w:r>
    </w:p>
    <w:p w:rsidR="008E2FA2" w:rsidRDefault="008E2FA2" w:rsidP="008E2FA2">
      <w:pPr>
        <w:pStyle w:val="kontaktniodrky1"/>
        <w:numPr>
          <w:ilvl w:val="0"/>
          <w:numId w:val="2"/>
        </w:numPr>
        <w:spacing w:line="320" w:lineRule="exact"/>
        <w:ind w:left="833" w:hanging="357"/>
        <w:rPr>
          <w:b w:val="0"/>
          <w:bCs w:val="0"/>
          <w:sz w:val="32"/>
          <w:szCs w:val="32"/>
        </w:rPr>
      </w:pPr>
      <w:r>
        <w:rPr>
          <w:b w:val="0"/>
          <w:bCs w:val="0"/>
          <w:sz w:val="32"/>
          <w:szCs w:val="32"/>
        </w:rPr>
        <w:t>s důchodovými dávkami,</w:t>
      </w:r>
    </w:p>
    <w:p w:rsidR="008E2FA2" w:rsidRDefault="008E2FA2" w:rsidP="008E2FA2">
      <w:pPr>
        <w:pStyle w:val="kontaktniodrky1"/>
        <w:numPr>
          <w:ilvl w:val="0"/>
          <w:numId w:val="2"/>
        </w:numPr>
        <w:spacing w:line="320" w:lineRule="exact"/>
        <w:ind w:left="833" w:hanging="357"/>
        <w:rPr>
          <w:sz w:val="32"/>
          <w:szCs w:val="32"/>
        </w:rPr>
      </w:pPr>
      <w:r>
        <w:rPr>
          <w:b w:val="0"/>
          <w:bCs w:val="0"/>
          <w:sz w:val="32"/>
          <w:szCs w:val="32"/>
        </w:rPr>
        <w:t>v oblasti pracovního práva…</w:t>
      </w:r>
    </w:p>
    <w:p w:rsidR="008E2FA2" w:rsidRPr="006D09FF" w:rsidRDefault="008E2FA2" w:rsidP="008E2FA2">
      <w:pPr>
        <w:pStyle w:val="Kontaktnnadpis"/>
        <w:spacing w:before="160"/>
        <w:rPr>
          <w:noProof w:val="0"/>
        </w:rPr>
      </w:pPr>
      <w:r>
        <w:rPr>
          <w:noProof w:val="0"/>
        </w:rPr>
        <w:t>Pomůžeme:</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při odstraňování bariér,</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při sepsání žádostí,</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při právních úkonech,</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se začleněním do společnosti,</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rPr>
        <w:t>s trávením volného času.</w:t>
      </w:r>
    </w:p>
    <w:p w:rsidR="008E2FA2" w:rsidRDefault="008E2FA2" w:rsidP="008E2FA2">
      <w:pPr>
        <w:pStyle w:val="kontaktniodrky1"/>
        <w:numPr>
          <w:ilvl w:val="0"/>
          <w:numId w:val="3"/>
        </w:numPr>
        <w:spacing w:line="320" w:lineRule="exact"/>
        <w:ind w:left="833" w:hanging="357"/>
        <w:rPr>
          <w:b w:val="0"/>
          <w:bCs w:val="0"/>
          <w:sz w:val="32"/>
          <w:szCs w:val="32"/>
        </w:rPr>
      </w:pPr>
      <w:r>
        <w:rPr>
          <w:b w:val="0"/>
          <w:bCs w:val="0"/>
          <w:sz w:val="32"/>
          <w:szCs w:val="32"/>
          <w:u w:val="single"/>
        </w:rPr>
        <w:t>Zapůjčíme kompenzační pomůcky</w:t>
      </w:r>
      <w:r>
        <w:rPr>
          <w:b w:val="0"/>
          <w:bCs w:val="0"/>
          <w:sz w:val="32"/>
          <w:szCs w:val="32"/>
        </w:rPr>
        <w:t>…</w:t>
      </w:r>
    </w:p>
    <w:p w:rsidR="008E2FA2" w:rsidRPr="006D09FF" w:rsidRDefault="008E2FA2" w:rsidP="008E2FA2">
      <w:pPr>
        <w:pStyle w:val="Kontaktnnadpis"/>
        <w:spacing w:before="160"/>
        <w:rPr>
          <w:noProof w:val="0"/>
        </w:rPr>
      </w:pPr>
      <w:r>
        <w:rPr>
          <w:noProof w:val="0"/>
        </w:rPr>
        <w:t>Kontakt</w:t>
      </w:r>
    </w:p>
    <w:p w:rsidR="008E2FA2" w:rsidRDefault="008E2FA2" w:rsidP="008E2FA2">
      <w:pPr>
        <w:pStyle w:val="Kontaktnodrky2"/>
        <w:numPr>
          <w:ilvl w:val="0"/>
          <w:numId w:val="1"/>
        </w:numPr>
        <w:spacing w:line="320" w:lineRule="exact"/>
        <w:ind w:left="357" w:hanging="357"/>
        <w:rPr>
          <w:noProof w:val="0"/>
        </w:rPr>
      </w:pPr>
      <w:r>
        <w:rPr>
          <w:noProof w:val="0"/>
        </w:rPr>
        <w:t>Sjednocená organizace nevidomých a slabozrakých České republiky, zapsaný spolek (SONS ČR, z. s.)</w:t>
      </w:r>
    </w:p>
    <w:p w:rsidR="008E2FA2" w:rsidRDefault="008E2FA2" w:rsidP="008E2FA2">
      <w:pPr>
        <w:pStyle w:val="Kontaktnodrky2"/>
        <w:numPr>
          <w:ilvl w:val="0"/>
          <w:numId w:val="1"/>
        </w:numPr>
        <w:spacing w:line="320" w:lineRule="exact"/>
        <w:ind w:left="357" w:hanging="357"/>
        <w:rPr>
          <w:noProof w:val="0"/>
        </w:rPr>
      </w:pPr>
      <w:r>
        <w:rPr>
          <w:noProof w:val="0"/>
        </w:rPr>
        <w:t>Oblastní odbočka v Novém Jičíně</w:t>
      </w:r>
    </w:p>
    <w:p w:rsidR="008E2FA2" w:rsidRDefault="008E2FA2" w:rsidP="008E2FA2">
      <w:pPr>
        <w:pStyle w:val="Kontaktnodrky2"/>
        <w:numPr>
          <w:ilvl w:val="0"/>
          <w:numId w:val="1"/>
        </w:numPr>
        <w:spacing w:line="320" w:lineRule="exact"/>
        <w:ind w:left="357" w:hanging="357"/>
        <w:rPr>
          <w:noProof w:val="0"/>
        </w:rPr>
      </w:pPr>
      <w:r>
        <w:rPr>
          <w:noProof w:val="0"/>
        </w:rPr>
        <w:t>Sokolovská 9, 741 01 Nový Jičín</w:t>
      </w:r>
    </w:p>
    <w:p w:rsidR="008E2FA2" w:rsidRDefault="008E2FA2" w:rsidP="008E2FA2">
      <w:pPr>
        <w:pStyle w:val="Kontaktnodrky2"/>
        <w:numPr>
          <w:ilvl w:val="0"/>
          <w:numId w:val="1"/>
        </w:numPr>
        <w:spacing w:line="320" w:lineRule="exact"/>
        <w:ind w:left="357" w:hanging="357"/>
        <w:rPr>
          <w:noProof w:val="0"/>
        </w:rPr>
      </w:pPr>
      <w:r>
        <w:rPr>
          <w:noProof w:val="0"/>
        </w:rPr>
        <w:t xml:space="preserve">mobil: 776 488 164, web: </w:t>
      </w:r>
      <w:hyperlink r:id="rId37" w:history="1">
        <w:r w:rsidRPr="006724FC">
          <w:rPr>
            <w:rStyle w:val="Hypertextovodkaz"/>
          </w:rPr>
          <w:t>www.sonsnj.cz</w:t>
        </w:r>
      </w:hyperlink>
    </w:p>
    <w:p w:rsidR="008E2FA2" w:rsidRDefault="008E2FA2" w:rsidP="008E2FA2">
      <w:pPr>
        <w:pStyle w:val="Kontaktnodrky2"/>
        <w:numPr>
          <w:ilvl w:val="0"/>
          <w:numId w:val="1"/>
        </w:numPr>
        <w:spacing w:line="320" w:lineRule="exact"/>
        <w:ind w:left="357" w:hanging="357"/>
        <w:rPr>
          <w:noProof w:val="0"/>
        </w:rPr>
      </w:pPr>
      <w:r>
        <w:rPr>
          <w:noProof w:val="0"/>
        </w:rPr>
        <w:t xml:space="preserve">e-mail: </w:t>
      </w:r>
      <w:hyperlink r:id="rId38" w:history="1">
        <w:r w:rsidRPr="006724FC">
          <w:rPr>
            <w:rStyle w:val="Hypertextovodkaz"/>
            <w:sz w:val="28"/>
            <w:szCs w:val="28"/>
          </w:rPr>
          <w:t>novyjicin-odbocka@sons.cz</w:t>
        </w:r>
      </w:hyperlink>
      <w:r>
        <w:rPr>
          <w:noProof w:val="0"/>
        </w:rPr>
        <w:t xml:space="preserve"> </w:t>
      </w:r>
    </w:p>
    <w:p w:rsidR="008E2FA2" w:rsidRDefault="008E2FA2" w:rsidP="008E2FA2">
      <w:pPr>
        <w:pStyle w:val="Kontaktnodrky2"/>
        <w:numPr>
          <w:ilvl w:val="0"/>
          <w:numId w:val="1"/>
        </w:numPr>
        <w:spacing w:line="320" w:lineRule="exact"/>
        <w:ind w:left="357" w:hanging="357"/>
        <w:rPr>
          <w:noProof w:val="0"/>
        </w:rPr>
      </w:pPr>
      <w:r>
        <w:rPr>
          <w:noProof w:val="0"/>
        </w:rPr>
        <w:t>„Dům složek“ u autobusového nádr., 1. patro vpravo.</w:t>
      </w:r>
    </w:p>
    <w:p w:rsidR="008E2FA2" w:rsidRPr="000D6ED8" w:rsidRDefault="008E2FA2" w:rsidP="008E2FA2">
      <w:pPr>
        <w:pStyle w:val="Kontaktnodrky2"/>
        <w:spacing w:before="160"/>
        <w:ind w:left="-142" w:firstLine="0"/>
        <w:jc w:val="center"/>
        <w:rPr>
          <w:noProof w:val="0"/>
        </w:rPr>
      </w:pPr>
      <w:r w:rsidRPr="006D09FF">
        <w:rPr>
          <w:rFonts w:ascii="Linux Biolinum Capitals" w:hAnsi="Linux Biolinum Capitals" w:cs="Linux Biolinum Capitals"/>
          <w:noProof w:val="0"/>
          <w:sz w:val="30"/>
          <w:szCs w:val="30"/>
        </w:rPr>
        <w:t>Návštěvní hodiny:</w:t>
      </w:r>
    </w:p>
    <w:p w:rsidR="008E2FA2" w:rsidRPr="000D6ED8" w:rsidRDefault="008E2FA2" w:rsidP="008E2FA2">
      <w:pPr>
        <w:pStyle w:val="Normlntabulka1"/>
        <w:jc w:val="center"/>
        <w:rPr>
          <w:noProof w:val="0"/>
        </w:rPr>
      </w:pPr>
      <w:r w:rsidRPr="000D6ED8">
        <w:rPr>
          <w:noProof w:val="0"/>
        </w:rPr>
        <w:t xml:space="preserve">Pondělí: </w:t>
      </w:r>
      <w:r w:rsidRPr="000D6ED8">
        <w:rPr>
          <w:noProof w:val="0"/>
        </w:rPr>
        <w:tab/>
        <w:t>8:00-12:00 a 12:30-16:30</w:t>
      </w:r>
    </w:p>
    <w:p w:rsidR="008E2FA2" w:rsidRPr="000D6ED8" w:rsidRDefault="008E2FA2" w:rsidP="008E2FA2">
      <w:pPr>
        <w:pStyle w:val="Normlntabulka1"/>
        <w:jc w:val="center"/>
        <w:rPr>
          <w:noProof w:val="0"/>
        </w:rPr>
      </w:pPr>
      <w:r w:rsidRPr="000D6ED8">
        <w:rPr>
          <w:noProof w:val="0"/>
        </w:rPr>
        <w:t xml:space="preserve">Středa: </w:t>
      </w:r>
      <w:r w:rsidRPr="000D6ED8">
        <w:rPr>
          <w:noProof w:val="0"/>
        </w:rPr>
        <w:tab/>
        <w:t>8:00-12:00 a 12:30-16:00</w:t>
      </w:r>
    </w:p>
    <w:p w:rsidR="008E2FA2" w:rsidRPr="00814166" w:rsidRDefault="008E2FA2" w:rsidP="00814166">
      <w:pPr>
        <w:pStyle w:val="Normlntabulka1"/>
        <w:jc w:val="center"/>
        <w:rPr>
          <w:noProof w:val="0"/>
        </w:rPr>
      </w:pPr>
      <w:r w:rsidRPr="000D6ED8">
        <w:rPr>
          <w:noProof w:val="0"/>
        </w:rPr>
        <w:t>Jinak po předchozí domluvě.</w:t>
      </w:r>
    </w:p>
    <w:p w:rsidR="008E2FA2" w:rsidRPr="000D6ED8" w:rsidRDefault="008E2FA2" w:rsidP="008E2FA2">
      <w:pPr>
        <w:rPr>
          <w:b/>
          <w:noProof w:val="0"/>
        </w:rPr>
      </w:pPr>
      <w:r w:rsidRPr="000D6ED8">
        <w:rPr>
          <w:b/>
          <w:noProof w:val="0"/>
        </w:rPr>
        <w:t>Naši činnost v roce 2018 podpořily</w:t>
      </w:r>
    </w:p>
    <w:p w:rsidR="008E2FA2" w:rsidRPr="000D6ED8" w:rsidRDefault="00D1195C" w:rsidP="008E2FA2">
      <w:pPr>
        <w:pStyle w:val="Normlntabulka1"/>
        <w:rPr>
          <w:noProof w:val="0"/>
        </w:rPr>
      </w:pPr>
      <w:r w:rsidRPr="000D6ED8">
        <w:drawing>
          <wp:anchor distT="0" distB="0" distL="114300" distR="114300" simplePos="0" relativeHeight="251660288" behindDoc="0" locked="0" layoutInCell="1" allowOverlap="1" wp14:anchorId="75DCA111" wp14:editId="2C1C008A">
            <wp:simplePos x="0" y="0"/>
            <wp:positionH relativeFrom="column">
              <wp:posOffset>3763010</wp:posOffset>
            </wp:positionH>
            <wp:positionV relativeFrom="paragraph">
              <wp:posOffset>151765</wp:posOffset>
            </wp:positionV>
            <wp:extent cx="881380" cy="906780"/>
            <wp:effectExtent l="0" t="0" r="0" b="762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rsidR="008E2FA2" w:rsidRPr="003325AB">
        <w:rPr>
          <w:noProof w:val="0"/>
          <w:sz w:val="26"/>
          <w:szCs w:val="26"/>
        </w:rPr>
        <w:t>Moravskoslezský kraj, města Bílovec, Frenštát p. R., Kopřivnice, Nový Jičín, Odry, Příbor, městysy Spálov, Suchdol n. O., obce Bartošovice, Heřmanice u O., Hodslavice, Jeseník n. O., Kunín, Libhošť, Mořkov, Rybí, Skotnice, Starý Jičín, Šenov u Nového Jičína, Tichá, Ženklava. Společnosti COOP Jednota Hodonín, s.d. a Pila Příbor, s. r. o..</w:t>
      </w:r>
    </w:p>
    <w:p w:rsidR="008E2FA2" w:rsidRPr="000D6ED8" w:rsidRDefault="008E2FA2" w:rsidP="008E2FA2">
      <w:pPr>
        <w:pStyle w:val="Kontaktnnadpis"/>
        <w:spacing w:before="220"/>
        <w:rPr>
          <w:noProof w:val="0"/>
        </w:rPr>
      </w:pPr>
      <w:r w:rsidRPr="000D6ED8">
        <w:rPr>
          <w:noProof w:val="0"/>
        </w:rPr>
        <w:t>Přijímáme dobrovolníky</w:t>
      </w:r>
    </w:p>
    <w:p w:rsidR="008E2FA2" w:rsidRPr="000D6ED8" w:rsidRDefault="008E2FA2" w:rsidP="008E2FA2">
      <w:pPr>
        <w:pStyle w:val="Kontaktnnadpis"/>
        <w:rPr>
          <w:noProof w:val="0"/>
        </w:rPr>
      </w:pPr>
      <w:r w:rsidRPr="000D6ED8">
        <w:rPr>
          <w:noProof w:val="0"/>
        </w:rPr>
        <w:t>pro pomoc nevidomým a slabozrakým.</w:t>
      </w:r>
    </w:p>
    <w:p w:rsidR="008E2FA2" w:rsidRPr="000D6ED8" w:rsidRDefault="008E2FA2" w:rsidP="008E2FA2">
      <w:pPr>
        <w:pStyle w:val="Normlntabulka1"/>
        <w:rPr>
          <w:noProof w:val="0"/>
          <w:sz w:val="24"/>
          <w:szCs w:val="24"/>
        </w:rPr>
      </w:pPr>
      <w:r w:rsidRPr="000D6ED8">
        <w:rPr>
          <w:noProof w:val="0"/>
        </w:rPr>
        <w:t>Informace zájemcům o dobrovolnictví nebo o službu dobrovolníků poskytne – oblastní koordinátor</w:t>
      </w:r>
      <w:r w:rsidRPr="000D6ED8">
        <w:rPr>
          <w:noProof w:val="0"/>
        </w:rPr>
        <w:br/>
        <w:t>dobrovolníků Petr Jasinský tel.:  778 768 381.</w:t>
      </w:r>
    </w:p>
    <w:p w:rsidR="008E2FA2" w:rsidRPr="000D6ED8" w:rsidRDefault="008E2FA2" w:rsidP="008E2FA2">
      <w:pPr>
        <w:pStyle w:val="Kontaktnnadpis"/>
        <w:spacing w:before="220"/>
        <w:ind w:left="357"/>
        <w:rPr>
          <w:noProof w:val="0"/>
        </w:rPr>
      </w:pPr>
      <w:r w:rsidRPr="000D6ED8">
        <w:rPr>
          <w:noProof w:val="0"/>
        </w:rPr>
        <w:t>KONTAKTNÍ A REDAKČNÍ ÚDAJE</w:t>
      </w:r>
    </w:p>
    <w:p w:rsidR="008E2FA2" w:rsidRPr="000D6ED8" w:rsidRDefault="008E2FA2" w:rsidP="008E2FA2">
      <w:pPr>
        <w:pStyle w:val="kontaktniodrky1"/>
        <w:numPr>
          <w:ilvl w:val="0"/>
          <w:numId w:val="1"/>
        </w:numPr>
        <w:rPr>
          <w:noProof w:val="0"/>
        </w:rPr>
      </w:pPr>
      <w:r w:rsidRPr="000D6ED8">
        <w:rPr>
          <w:noProof w:val="0"/>
        </w:rPr>
        <w:t>Sjednocená organizace nevidomých a slabozrakých České republiky, zapsaný spolek (SONS ČR, z. s.)</w:t>
      </w:r>
    </w:p>
    <w:p w:rsidR="008E2FA2" w:rsidRPr="000D6ED8" w:rsidRDefault="008E2FA2" w:rsidP="008E2FA2">
      <w:pPr>
        <w:pStyle w:val="kontaktniodrky1"/>
        <w:numPr>
          <w:ilvl w:val="0"/>
          <w:numId w:val="1"/>
        </w:numPr>
        <w:rPr>
          <w:noProof w:val="0"/>
        </w:rPr>
      </w:pPr>
      <w:r w:rsidRPr="000D6ED8">
        <w:rPr>
          <w:noProof w:val="0"/>
        </w:rPr>
        <w:t>Oblastní odbočka v Novém Jičíně</w:t>
      </w:r>
    </w:p>
    <w:p w:rsidR="008E2FA2" w:rsidRPr="000D6ED8" w:rsidRDefault="008E2FA2" w:rsidP="008E2FA2">
      <w:pPr>
        <w:pStyle w:val="Kontaktnodrky2"/>
        <w:numPr>
          <w:ilvl w:val="0"/>
          <w:numId w:val="1"/>
        </w:numPr>
        <w:rPr>
          <w:noProof w:val="0"/>
          <w:sz w:val="28"/>
          <w:szCs w:val="28"/>
        </w:rPr>
      </w:pPr>
      <w:r w:rsidRPr="000D6ED8">
        <w:rPr>
          <w:noProof w:val="0"/>
        </w:rPr>
        <w:t xml:space="preserve">Sokolovská 617/9, </w:t>
      </w:r>
      <w:r w:rsidRPr="000D6ED8">
        <w:rPr>
          <w:noProof w:val="0"/>
          <w:sz w:val="28"/>
          <w:szCs w:val="28"/>
        </w:rPr>
        <w:t>741 01 Nový Jičín</w:t>
      </w:r>
    </w:p>
    <w:p w:rsidR="008E2FA2" w:rsidRPr="000D6ED8" w:rsidRDefault="008E2FA2" w:rsidP="008E2FA2">
      <w:pPr>
        <w:pStyle w:val="Kontaktnodrky2"/>
        <w:numPr>
          <w:ilvl w:val="0"/>
          <w:numId w:val="1"/>
        </w:numPr>
        <w:rPr>
          <w:noProof w:val="0"/>
        </w:rPr>
      </w:pPr>
      <w:r w:rsidRPr="000D6ED8">
        <w:rPr>
          <w:noProof w:val="0"/>
        </w:rPr>
        <w:t>IČ: 65399447, DIČ: CZ 65399447</w:t>
      </w:r>
    </w:p>
    <w:p w:rsidR="008E2FA2" w:rsidRPr="000D6ED8" w:rsidRDefault="008E2FA2" w:rsidP="008E2FA2">
      <w:pPr>
        <w:pStyle w:val="Kontaktnodrky2"/>
        <w:numPr>
          <w:ilvl w:val="0"/>
          <w:numId w:val="1"/>
        </w:numPr>
        <w:rPr>
          <w:noProof w:val="0"/>
        </w:rPr>
      </w:pPr>
      <w:r w:rsidRPr="000D6ED8">
        <w:rPr>
          <w:noProof w:val="0"/>
        </w:rPr>
        <w:t>Bankovní spojení: 212092074/0300 - ČSOB - N. Jičín</w:t>
      </w:r>
    </w:p>
    <w:p w:rsidR="008E2FA2" w:rsidRPr="000D6ED8" w:rsidRDefault="008E2FA2" w:rsidP="008E2FA2">
      <w:pPr>
        <w:pStyle w:val="Kontaktnodrky2"/>
        <w:numPr>
          <w:ilvl w:val="0"/>
          <w:numId w:val="1"/>
        </w:numPr>
        <w:rPr>
          <w:noProof w:val="0"/>
        </w:rPr>
      </w:pPr>
      <w:r w:rsidRPr="000D6ED8">
        <w:rPr>
          <w:noProof w:val="0"/>
        </w:rPr>
        <w:t xml:space="preserve">web.: </w:t>
      </w:r>
      <w:hyperlink r:id="rId40" w:history="1">
        <w:r w:rsidRPr="000D6ED8">
          <w:rPr>
            <w:rStyle w:val="Hypertextovodkaz"/>
            <w:noProof w:val="0"/>
          </w:rPr>
          <w:t>www.sonsnj.cz</w:t>
        </w:r>
      </w:hyperlink>
      <w:r w:rsidRPr="000D6ED8">
        <w:rPr>
          <w:noProof w:val="0"/>
        </w:rPr>
        <w:t>, mobil: 776 488 164 (Hyvnar)</w:t>
      </w:r>
    </w:p>
    <w:p w:rsidR="008E2FA2" w:rsidRPr="000D6ED8" w:rsidRDefault="008E2FA2" w:rsidP="008E2FA2">
      <w:pPr>
        <w:pStyle w:val="Kontaktnodrky2"/>
        <w:numPr>
          <w:ilvl w:val="0"/>
          <w:numId w:val="1"/>
        </w:numPr>
        <w:rPr>
          <w:noProof w:val="0"/>
          <w:sz w:val="28"/>
          <w:szCs w:val="28"/>
        </w:rPr>
      </w:pPr>
      <w:r w:rsidRPr="000D6ED8">
        <w:rPr>
          <w:noProof w:val="0"/>
          <w:sz w:val="28"/>
          <w:szCs w:val="28"/>
        </w:rPr>
        <w:t xml:space="preserve">e-mail: </w:t>
      </w:r>
      <w:hyperlink r:id="rId41" w:history="1">
        <w:r w:rsidRPr="000D6ED8">
          <w:rPr>
            <w:rStyle w:val="Hypertextovodkaz"/>
            <w:noProof w:val="0"/>
            <w:sz w:val="28"/>
            <w:szCs w:val="28"/>
          </w:rPr>
          <w:t>novyjicin-odbocka@sons.cz</w:t>
        </w:r>
      </w:hyperlink>
    </w:p>
    <w:p w:rsidR="008E2FA2" w:rsidRPr="000D6ED8" w:rsidRDefault="008E2FA2" w:rsidP="008E2FA2">
      <w:pPr>
        <w:pStyle w:val="Kontaktnodrky2"/>
        <w:numPr>
          <w:ilvl w:val="0"/>
          <w:numId w:val="1"/>
        </w:numPr>
        <w:rPr>
          <w:noProof w:val="0"/>
        </w:rPr>
      </w:pPr>
      <w:r w:rsidRPr="000D6ED8">
        <w:rPr>
          <w:noProof w:val="0"/>
        </w:rPr>
        <w:t xml:space="preserve">budova u autobusového nádraží, 1. patro na konci schodiště vpravo.  </w:t>
      </w:r>
    </w:p>
    <w:p w:rsidR="008E2FA2" w:rsidRPr="000D6ED8" w:rsidRDefault="008E2FA2" w:rsidP="008E2FA2">
      <w:pPr>
        <w:pStyle w:val="Kontaktnnadpis"/>
        <w:spacing w:before="220"/>
        <w:rPr>
          <w:noProof w:val="0"/>
        </w:rPr>
      </w:pPr>
      <w:r w:rsidRPr="000D6ED8">
        <w:rPr>
          <w:noProof w:val="0"/>
        </w:rPr>
        <w:t xml:space="preserve">PORADENSKÉ </w:t>
      </w:r>
      <w:r>
        <w:rPr>
          <w:noProof w:val="0"/>
        </w:rPr>
        <w:t>HODINY A PŮJČOVNA</w:t>
      </w:r>
      <w:r>
        <w:rPr>
          <w:noProof w:val="0"/>
        </w:rPr>
        <w:br/>
        <w:t>KOMPENZAČNÍCH</w:t>
      </w:r>
      <w:r w:rsidRPr="000D6ED8">
        <w:rPr>
          <w:noProof w:val="0"/>
        </w:rPr>
        <w:t xml:space="preserve"> POMŮCEK:</w:t>
      </w:r>
    </w:p>
    <w:p w:rsidR="008E2FA2" w:rsidRPr="000D6ED8" w:rsidRDefault="008E2FA2" w:rsidP="008E2FA2">
      <w:pPr>
        <w:pStyle w:val="Normlntabulka1"/>
        <w:jc w:val="center"/>
        <w:rPr>
          <w:noProof w:val="0"/>
        </w:rPr>
      </w:pPr>
      <w:r w:rsidRPr="000D6ED8">
        <w:rPr>
          <w:noProof w:val="0"/>
        </w:rPr>
        <w:t xml:space="preserve">Pondělí: </w:t>
      </w:r>
      <w:r w:rsidRPr="000D6ED8">
        <w:rPr>
          <w:noProof w:val="0"/>
        </w:rPr>
        <w:tab/>
        <w:t>8:00-12:00 a 12:30-16:30</w:t>
      </w:r>
    </w:p>
    <w:p w:rsidR="008E2FA2" w:rsidRPr="000D6ED8" w:rsidRDefault="008E2FA2" w:rsidP="008E2FA2">
      <w:pPr>
        <w:pStyle w:val="Normlntabulka1"/>
        <w:jc w:val="center"/>
        <w:rPr>
          <w:noProof w:val="0"/>
        </w:rPr>
      </w:pPr>
      <w:r w:rsidRPr="000D6ED8">
        <w:rPr>
          <w:noProof w:val="0"/>
        </w:rPr>
        <w:t xml:space="preserve">Středa: </w:t>
      </w:r>
      <w:r w:rsidRPr="000D6ED8">
        <w:rPr>
          <w:noProof w:val="0"/>
        </w:rPr>
        <w:tab/>
        <w:t>8:00-12:00 a 12:30-16:00</w:t>
      </w:r>
    </w:p>
    <w:p w:rsidR="008E2FA2" w:rsidRPr="000D6ED8" w:rsidRDefault="008E2FA2" w:rsidP="008E2FA2">
      <w:pPr>
        <w:pStyle w:val="Normlntabulka1"/>
        <w:jc w:val="center"/>
        <w:rPr>
          <w:noProof w:val="0"/>
        </w:rPr>
      </w:pPr>
      <w:r w:rsidRPr="000D6ED8">
        <w:rPr>
          <w:noProof w:val="0"/>
        </w:rPr>
        <w:t>Jinak po předchozí domluvě.</w:t>
      </w:r>
    </w:p>
    <w:p w:rsidR="004357BF" w:rsidRDefault="008E2FA2" w:rsidP="008E2FA2">
      <w:pPr>
        <w:pStyle w:val="Normlntabulka1"/>
        <w:spacing w:before="220"/>
        <w:jc w:val="right"/>
      </w:pPr>
      <w:r w:rsidRPr="000D6ED8">
        <w:rPr>
          <w:b/>
          <w:noProof w:val="0"/>
        </w:rPr>
        <w:t>Neprodejná tiskovina</w:t>
      </w:r>
    </w:p>
    <w:sectPr w:rsidR="004357BF" w:rsidSect="004357BF">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813" w:rsidRDefault="005B2813" w:rsidP="008E2FA2">
      <w:r>
        <w:separator/>
      </w:r>
    </w:p>
  </w:endnote>
  <w:endnote w:type="continuationSeparator" w:id="0">
    <w:p w:rsidR="005B2813" w:rsidRDefault="005B2813" w:rsidP="008E2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inux Biolinum">
    <w:altName w:val="Times New Roman"/>
    <w:panose1 w:val="02000503000000000000"/>
    <w:charset w:val="EE"/>
    <w:family w:val="auto"/>
    <w:pitch w:val="variable"/>
    <w:sig w:usb0="E0000AFF" w:usb1="5000E5FB" w:usb2="00000020" w:usb3="00000000" w:csb0="000001B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panose1 w:val="02000503000000000000"/>
    <w:charset w:val="EE"/>
    <w:family w:val="auto"/>
    <w:pitch w:val="variable"/>
    <w:sig w:usb0="E0000AFF" w:usb1="5000E5FB" w:usb2="00000020" w:usb3="00000000" w:csb0="000001B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4357BF" w:rsidP="004357B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4357BF" w:rsidP="004357BF">
    <w:pPr>
      <w:pStyle w:val="Zpat"/>
      <w:tabs>
        <w:tab w:val="center" w:pos="3629"/>
        <w:tab w:val="left" w:pos="4183"/>
      </w:tabs>
      <w:ind w:firstLine="0"/>
      <w:jc w:val="left"/>
    </w:pPr>
    <w:r>
      <w:tab/>
    </w:r>
    <w:sdt>
      <w:sdtPr>
        <w:id w:val="236987134"/>
        <w:docPartObj>
          <w:docPartGallery w:val="Page Numbers (Bottom of Page)"/>
          <w:docPartUnique/>
        </w:docPartObj>
      </w:sdtPr>
      <w:sdtEndPr/>
      <w:sdtContent>
        <w:r>
          <w:fldChar w:fldCharType="begin"/>
        </w:r>
        <w:r>
          <w:instrText>PAGE   \* MERGEFORMAT</w:instrText>
        </w:r>
        <w:r>
          <w:fldChar w:fldCharType="separate"/>
        </w:r>
        <w:r w:rsidR="00D37DD1">
          <w:t>2</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4357BF" w:rsidP="004357BF">
    <w:pPr>
      <w:pStyle w:val="Zpat"/>
    </w:pPr>
    <w:r>
      <w:fldChar w:fldCharType="begin"/>
    </w:r>
    <w:r>
      <w:instrText>PAGE   \* MERGEFORMAT</w:instrText>
    </w:r>
    <w:r>
      <w:fldChar w:fldCharType="separate"/>
    </w:r>
    <w:r>
      <w:t>4</w:t>
    </w:r>
    <w:r>
      <w:fldChar w:fldCharType="end"/>
    </w:r>
  </w:p>
  <w:p w:rsidR="004357BF" w:rsidRDefault="004357B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4357BF" w:rsidP="00024159">
    <w:pPr>
      <w:pStyle w:val="Zpat"/>
      <w:tabs>
        <w:tab w:val="center" w:pos="3629"/>
        <w:tab w:val="left" w:pos="4183"/>
      </w:tabs>
      <w:ind w:firstLine="0"/>
      <w:jc w:val="left"/>
    </w:pPr>
    <w:r>
      <w:tab/>
    </w:r>
    <w:sdt>
      <w:sdtPr>
        <w:id w:val="-1852636082"/>
        <w:docPartObj>
          <w:docPartGallery w:val="Page Numbers (Bottom of Page)"/>
          <w:docPartUnique/>
        </w:docPartObj>
      </w:sdtPr>
      <w:sdtEndPr/>
      <w:sdtContent>
        <w:r>
          <w:fldChar w:fldCharType="begin"/>
        </w:r>
        <w:r>
          <w:instrText>PAGE   \* MERGEFORMAT</w:instrText>
        </w:r>
        <w:r>
          <w:fldChar w:fldCharType="separate"/>
        </w:r>
        <w:r w:rsidR="00D37DD1">
          <w:t>29</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813" w:rsidRDefault="005B2813" w:rsidP="008E2FA2">
      <w:r>
        <w:separator/>
      </w:r>
    </w:p>
  </w:footnote>
  <w:footnote w:type="continuationSeparator" w:id="0">
    <w:p w:rsidR="005B2813" w:rsidRDefault="005B2813" w:rsidP="008E2F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nsid w:val="0C9D223B"/>
    <w:multiLevelType w:val="hybridMultilevel"/>
    <w:tmpl w:val="0E9E14D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nsid w:val="0E662381"/>
    <w:multiLevelType w:val="hybridMultilevel"/>
    <w:tmpl w:val="A498093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nsid w:val="1088761B"/>
    <w:multiLevelType w:val="multilevel"/>
    <w:tmpl w:val="778A8EE0"/>
    <w:lvl w:ilvl="0">
      <w:start w:val="1"/>
      <w:numFmt w:val="bullet"/>
      <w:lvlText w:val=""/>
      <w:lvlJc w:val="left"/>
      <w:pPr>
        <w:ind w:left="1287" w:hanging="360"/>
      </w:pPr>
      <w:rPr>
        <w:rFonts w:ascii="Symbol" w:hAnsi="Symbol" w:hint="default"/>
      </w:rPr>
    </w:lvl>
    <w:lvl w:ilvl="1">
      <w:start w:val="1"/>
      <w:numFmt w:val="bullet"/>
      <w:lvlText w:val=""/>
      <w:lvlJc w:val="left"/>
      <w:pPr>
        <w:ind w:left="2007" w:hanging="360"/>
      </w:pPr>
      <w:rPr>
        <w:rFonts w:ascii="Symbol" w:hAnsi="Symbol"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nsid w:val="15510A4A"/>
    <w:multiLevelType w:val="hybridMultilevel"/>
    <w:tmpl w:val="C81A2B6C"/>
    <w:lvl w:ilvl="0" w:tplc="04050001">
      <w:start w:val="1"/>
      <w:numFmt w:val="bullet"/>
      <w:lvlText w:val=""/>
      <w:lvlJc w:val="left"/>
      <w:pPr>
        <w:ind w:left="501" w:hanging="360"/>
      </w:pPr>
      <w:rPr>
        <w:rFonts w:ascii="Symbol" w:hAnsi="Symbol" w:hint="default"/>
      </w:rPr>
    </w:lvl>
    <w:lvl w:ilvl="1" w:tplc="04050003">
      <w:start w:val="1"/>
      <w:numFmt w:val="bullet"/>
      <w:lvlText w:val="o"/>
      <w:lvlJc w:val="left"/>
      <w:pPr>
        <w:ind w:left="1221" w:hanging="360"/>
      </w:pPr>
      <w:rPr>
        <w:rFonts w:ascii="Courier New" w:hAnsi="Courier New" w:cs="Courier New" w:hint="default"/>
      </w:rPr>
    </w:lvl>
    <w:lvl w:ilvl="2" w:tplc="04050005" w:tentative="1">
      <w:start w:val="1"/>
      <w:numFmt w:val="bullet"/>
      <w:lvlText w:val=""/>
      <w:lvlJc w:val="left"/>
      <w:pPr>
        <w:ind w:left="1941" w:hanging="360"/>
      </w:pPr>
      <w:rPr>
        <w:rFonts w:ascii="Wingdings" w:hAnsi="Wingdings" w:hint="default"/>
      </w:rPr>
    </w:lvl>
    <w:lvl w:ilvl="3" w:tplc="04050001" w:tentative="1">
      <w:start w:val="1"/>
      <w:numFmt w:val="bullet"/>
      <w:lvlText w:val=""/>
      <w:lvlJc w:val="left"/>
      <w:pPr>
        <w:ind w:left="2661" w:hanging="360"/>
      </w:pPr>
      <w:rPr>
        <w:rFonts w:ascii="Symbol" w:hAnsi="Symbol" w:hint="default"/>
      </w:rPr>
    </w:lvl>
    <w:lvl w:ilvl="4" w:tplc="04050003" w:tentative="1">
      <w:start w:val="1"/>
      <w:numFmt w:val="bullet"/>
      <w:lvlText w:val="o"/>
      <w:lvlJc w:val="left"/>
      <w:pPr>
        <w:ind w:left="3381" w:hanging="360"/>
      </w:pPr>
      <w:rPr>
        <w:rFonts w:ascii="Courier New" w:hAnsi="Courier New" w:cs="Courier New" w:hint="default"/>
      </w:rPr>
    </w:lvl>
    <w:lvl w:ilvl="5" w:tplc="04050005" w:tentative="1">
      <w:start w:val="1"/>
      <w:numFmt w:val="bullet"/>
      <w:lvlText w:val=""/>
      <w:lvlJc w:val="left"/>
      <w:pPr>
        <w:ind w:left="4101" w:hanging="360"/>
      </w:pPr>
      <w:rPr>
        <w:rFonts w:ascii="Wingdings" w:hAnsi="Wingdings" w:hint="default"/>
      </w:rPr>
    </w:lvl>
    <w:lvl w:ilvl="6" w:tplc="04050001" w:tentative="1">
      <w:start w:val="1"/>
      <w:numFmt w:val="bullet"/>
      <w:lvlText w:val=""/>
      <w:lvlJc w:val="left"/>
      <w:pPr>
        <w:ind w:left="4821" w:hanging="360"/>
      </w:pPr>
      <w:rPr>
        <w:rFonts w:ascii="Symbol" w:hAnsi="Symbol" w:hint="default"/>
      </w:rPr>
    </w:lvl>
    <w:lvl w:ilvl="7" w:tplc="04050003" w:tentative="1">
      <w:start w:val="1"/>
      <w:numFmt w:val="bullet"/>
      <w:lvlText w:val="o"/>
      <w:lvlJc w:val="left"/>
      <w:pPr>
        <w:ind w:left="5541" w:hanging="360"/>
      </w:pPr>
      <w:rPr>
        <w:rFonts w:ascii="Courier New" w:hAnsi="Courier New" w:cs="Courier New" w:hint="default"/>
      </w:rPr>
    </w:lvl>
    <w:lvl w:ilvl="8" w:tplc="04050005" w:tentative="1">
      <w:start w:val="1"/>
      <w:numFmt w:val="bullet"/>
      <w:lvlText w:val=""/>
      <w:lvlJc w:val="left"/>
      <w:pPr>
        <w:ind w:left="6261" w:hanging="360"/>
      </w:pPr>
      <w:rPr>
        <w:rFonts w:ascii="Wingdings" w:hAnsi="Wingdings" w:hint="default"/>
      </w:rPr>
    </w:lvl>
  </w:abstractNum>
  <w:abstractNum w:abstractNumId="5">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6">
    <w:nsid w:val="2362296B"/>
    <w:multiLevelType w:val="multilevel"/>
    <w:tmpl w:val="58A63F54"/>
    <w:numStyleLink w:val="Styl1"/>
  </w:abstractNum>
  <w:abstractNum w:abstractNumId="7">
    <w:nsid w:val="2578262B"/>
    <w:multiLevelType w:val="hybridMultilevel"/>
    <w:tmpl w:val="0A7CA83A"/>
    <w:lvl w:ilvl="0" w:tplc="0405000F">
      <w:start w:val="1"/>
      <w:numFmt w:val="decimal"/>
      <w:lvlText w:val="%1."/>
      <w:lvlJc w:val="left"/>
      <w:pPr>
        <w:ind w:left="501" w:hanging="360"/>
      </w:pPr>
      <w:rPr>
        <w:rFonts w:hint="default"/>
      </w:rPr>
    </w:lvl>
    <w:lvl w:ilvl="1" w:tplc="04050003">
      <w:start w:val="1"/>
      <w:numFmt w:val="bullet"/>
      <w:lvlText w:val="o"/>
      <w:lvlJc w:val="left"/>
      <w:pPr>
        <w:ind w:left="1221" w:hanging="360"/>
      </w:pPr>
      <w:rPr>
        <w:rFonts w:ascii="Courier New" w:hAnsi="Courier New" w:cs="Courier New" w:hint="default"/>
      </w:rPr>
    </w:lvl>
    <w:lvl w:ilvl="2" w:tplc="04050005" w:tentative="1">
      <w:start w:val="1"/>
      <w:numFmt w:val="bullet"/>
      <w:lvlText w:val=""/>
      <w:lvlJc w:val="left"/>
      <w:pPr>
        <w:ind w:left="1941" w:hanging="360"/>
      </w:pPr>
      <w:rPr>
        <w:rFonts w:ascii="Wingdings" w:hAnsi="Wingdings" w:hint="default"/>
      </w:rPr>
    </w:lvl>
    <w:lvl w:ilvl="3" w:tplc="04050001" w:tentative="1">
      <w:start w:val="1"/>
      <w:numFmt w:val="bullet"/>
      <w:lvlText w:val=""/>
      <w:lvlJc w:val="left"/>
      <w:pPr>
        <w:ind w:left="2661" w:hanging="360"/>
      </w:pPr>
      <w:rPr>
        <w:rFonts w:ascii="Symbol" w:hAnsi="Symbol" w:hint="default"/>
      </w:rPr>
    </w:lvl>
    <w:lvl w:ilvl="4" w:tplc="04050003" w:tentative="1">
      <w:start w:val="1"/>
      <w:numFmt w:val="bullet"/>
      <w:lvlText w:val="o"/>
      <w:lvlJc w:val="left"/>
      <w:pPr>
        <w:ind w:left="3381" w:hanging="360"/>
      </w:pPr>
      <w:rPr>
        <w:rFonts w:ascii="Courier New" w:hAnsi="Courier New" w:cs="Courier New" w:hint="default"/>
      </w:rPr>
    </w:lvl>
    <w:lvl w:ilvl="5" w:tplc="04050005" w:tentative="1">
      <w:start w:val="1"/>
      <w:numFmt w:val="bullet"/>
      <w:lvlText w:val=""/>
      <w:lvlJc w:val="left"/>
      <w:pPr>
        <w:ind w:left="4101" w:hanging="360"/>
      </w:pPr>
      <w:rPr>
        <w:rFonts w:ascii="Wingdings" w:hAnsi="Wingdings" w:hint="default"/>
      </w:rPr>
    </w:lvl>
    <w:lvl w:ilvl="6" w:tplc="04050001" w:tentative="1">
      <w:start w:val="1"/>
      <w:numFmt w:val="bullet"/>
      <w:lvlText w:val=""/>
      <w:lvlJc w:val="left"/>
      <w:pPr>
        <w:ind w:left="4821" w:hanging="360"/>
      </w:pPr>
      <w:rPr>
        <w:rFonts w:ascii="Symbol" w:hAnsi="Symbol" w:hint="default"/>
      </w:rPr>
    </w:lvl>
    <w:lvl w:ilvl="7" w:tplc="04050003" w:tentative="1">
      <w:start w:val="1"/>
      <w:numFmt w:val="bullet"/>
      <w:lvlText w:val="o"/>
      <w:lvlJc w:val="left"/>
      <w:pPr>
        <w:ind w:left="5541" w:hanging="360"/>
      </w:pPr>
      <w:rPr>
        <w:rFonts w:ascii="Courier New" w:hAnsi="Courier New" w:cs="Courier New" w:hint="default"/>
      </w:rPr>
    </w:lvl>
    <w:lvl w:ilvl="8" w:tplc="04050005" w:tentative="1">
      <w:start w:val="1"/>
      <w:numFmt w:val="bullet"/>
      <w:lvlText w:val=""/>
      <w:lvlJc w:val="left"/>
      <w:pPr>
        <w:ind w:left="6261" w:hanging="360"/>
      </w:pPr>
      <w:rPr>
        <w:rFonts w:ascii="Wingdings" w:hAnsi="Wingdings" w:hint="default"/>
      </w:rPr>
    </w:lvl>
  </w:abstractNum>
  <w:abstractNum w:abstractNumId="8">
    <w:nsid w:val="2A705663"/>
    <w:multiLevelType w:val="multilevel"/>
    <w:tmpl w:val="58A63F54"/>
    <w:lvl w:ilvl="0">
      <w:start w:val="1"/>
      <w:numFmt w:val="decimal"/>
      <w:lvlText w:val="%1."/>
      <w:lvlJc w:val="left"/>
      <w:pPr>
        <w:ind w:left="1287" w:hanging="360"/>
      </w:pPr>
    </w:lvl>
    <w:lvl w:ilvl="1">
      <w:start w:val="1"/>
      <w:numFmt w:val="bullet"/>
      <w:lvlText w:val=""/>
      <w:lvlJc w:val="left"/>
      <w:pPr>
        <w:ind w:left="2007" w:hanging="360"/>
      </w:pPr>
      <w:rPr>
        <w:rFonts w:ascii="Symbol" w:hAnsi="Symbol"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nsid w:val="30D50ADC"/>
    <w:multiLevelType w:val="hybridMultilevel"/>
    <w:tmpl w:val="7A3815F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nsid w:val="3AFC02C6"/>
    <w:multiLevelType w:val="multilevel"/>
    <w:tmpl w:val="58A63F54"/>
    <w:lvl w:ilvl="0">
      <w:start w:val="1"/>
      <w:numFmt w:val="decimal"/>
      <w:lvlText w:val="%1."/>
      <w:lvlJc w:val="left"/>
      <w:pPr>
        <w:ind w:left="1287" w:hanging="360"/>
      </w:pPr>
    </w:lvl>
    <w:lvl w:ilvl="1">
      <w:start w:val="1"/>
      <w:numFmt w:val="bullet"/>
      <w:lvlText w:val=""/>
      <w:lvlJc w:val="left"/>
      <w:pPr>
        <w:ind w:left="2007" w:hanging="360"/>
      </w:pPr>
      <w:rPr>
        <w:rFonts w:ascii="Symbol" w:hAnsi="Symbol"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
    <w:nsid w:val="426D041E"/>
    <w:multiLevelType w:val="multilevel"/>
    <w:tmpl w:val="778A8EE0"/>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42CC3C0F"/>
    <w:multiLevelType w:val="hybridMultilevel"/>
    <w:tmpl w:val="7C7644F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3">
    <w:nsid w:val="46FC621D"/>
    <w:multiLevelType w:val="multilevel"/>
    <w:tmpl w:val="A3CEC95C"/>
    <w:lvl w:ilvl="0">
      <w:start w:val="1"/>
      <w:numFmt w:val="decimal"/>
      <w:lvlText w:val="%1."/>
      <w:lvlJc w:val="left"/>
      <w:pPr>
        <w:ind w:left="1287" w:hanging="360"/>
      </w:pPr>
      <w:rPr>
        <w:rFonts w:hint="default"/>
      </w:rPr>
    </w:lvl>
    <w:lvl w:ilvl="1">
      <w:start w:val="1"/>
      <w:numFmt w:val="bullet"/>
      <w:lvlText w:val=""/>
      <w:lvlJc w:val="left"/>
      <w:pPr>
        <w:ind w:left="2007" w:hanging="360"/>
      </w:pPr>
      <w:rPr>
        <w:rFonts w:ascii="Symbol" w:hAnsi="Symbol"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
    <w:nsid w:val="4B5249ED"/>
    <w:multiLevelType w:val="multilevel"/>
    <w:tmpl w:val="A9DE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8746F1"/>
    <w:multiLevelType w:val="multilevel"/>
    <w:tmpl w:val="58A63F54"/>
    <w:styleLink w:val="Styl1"/>
    <w:lvl w:ilvl="0">
      <w:start w:val="1"/>
      <w:numFmt w:val="decimal"/>
      <w:lvlText w:val="%1."/>
      <w:lvlJc w:val="left"/>
      <w:pPr>
        <w:ind w:left="1287" w:hanging="360"/>
      </w:pPr>
    </w:lvl>
    <w:lvl w:ilvl="1">
      <w:start w:val="1"/>
      <w:numFmt w:val="bullet"/>
      <w:lvlText w:val=""/>
      <w:lvlJc w:val="left"/>
      <w:pPr>
        <w:ind w:left="2007" w:hanging="360"/>
      </w:pPr>
      <w:rPr>
        <w:rFonts w:ascii="Symbol" w:hAnsi="Symbol"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
    <w:nsid w:val="5E984557"/>
    <w:multiLevelType w:val="hybridMultilevel"/>
    <w:tmpl w:val="AA062A5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18">
    <w:nsid w:val="7FBD4CAE"/>
    <w:multiLevelType w:val="hybridMultilevel"/>
    <w:tmpl w:val="D280FA74"/>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0"/>
  </w:num>
  <w:num w:numId="2">
    <w:abstractNumId w:val="17"/>
  </w:num>
  <w:num w:numId="3">
    <w:abstractNumId w:val="5"/>
  </w:num>
  <w:num w:numId="4">
    <w:abstractNumId w:val="4"/>
  </w:num>
  <w:num w:numId="5">
    <w:abstractNumId w:val="1"/>
  </w:num>
  <w:num w:numId="6">
    <w:abstractNumId w:val="2"/>
  </w:num>
  <w:num w:numId="7">
    <w:abstractNumId w:val="12"/>
  </w:num>
  <w:num w:numId="8">
    <w:abstractNumId w:val="16"/>
  </w:num>
  <w:num w:numId="9">
    <w:abstractNumId w:val="7"/>
  </w:num>
  <w:num w:numId="10">
    <w:abstractNumId w:val="18"/>
  </w:num>
  <w:num w:numId="11">
    <w:abstractNumId w:val="14"/>
  </w:num>
  <w:num w:numId="12">
    <w:abstractNumId w:val="9"/>
  </w:num>
  <w:num w:numId="13">
    <w:abstractNumId w:val="13"/>
  </w:num>
  <w:num w:numId="14">
    <w:abstractNumId w:val="6"/>
  </w:num>
  <w:num w:numId="15">
    <w:abstractNumId w:val="15"/>
  </w:num>
  <w:num w:numId="16">
    <w:abstractNumId w:val="8"/>
  </w:num>
  <w:num w:numId="17">
    <w:abstractNumId w:val="3"/>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9"/>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FA2"/>
    <w:rsid w:val="00016E39"/>
    <w:rsid w:val="00024159"/>
    <w:rsid w:val="0005274A"/>
    <w:rsid w:val="00072522"/>
    <w:rsid w:val="00076EF4"/>
    <w:rsid w:val="000B2C57"/>
    <w:rsid w:val="000D69BD"/>
    <w:rsid w:val="001349E1"/>
    <w:rsid w:val="00183C67"/>
    <w:rsid w:val="00193893"/>
    <w:rsid w:val="001953BB"/>
    <w:rsid w:val="001954C6"/>
    <w:rsid w:val="001B3ACF"/>
    <w:rsid w:val="001F6ADD"/>
    <w:rsid w:val="002121C5"/>
    <w:rsid w:val="002240AA"/>
    <w:rsid w:val="00260F96"/>
    <w:rsid w:val="00261793"/>
    <w:rsid w:val="002764FC"/>
    <w:rsid w:val="00276CBA"/>
    <w:rsid w:val="002C49EA"/>
    <w:rsid w:val="0034440D"/>
    <w:rsid w:val="00373E1D"/>
    <w:rsid w:val="003744ED"/>
    <w:rsid w:val="00395608"/>
    <w:rsid w:val="003A7C79"/>
    <w:rsid w:val="003D20B3"/>
    <w:rsid w:val="004249FE"/>
    <w:rsid w:val="00433F17"/>
    <w:rsid w:val="004357BF"/>
    <w:rsid w:val="004A087C"/>
    <w:rsid w:val="004A6F16"/>
    <w:rsid w:val="004A7910"/>
    <w:rsid w:val="004D07EC"/>
    <w:rsid w:val="0051159D"/>
    <w:rsid w:val="00537FCF"/>
    <w:rsid w:val="00547CD2"/>
    <w:rsid w:val="005602C8"/>
    <w:rsid w:val="00574632"/>
    <w:rsid w:val="005A644F"/>
    <w:rsid w:val="005B2813"/>
    <w:rsid w:val="005B5050"/>
    <w:rsid w:val="005D0B00"/>
    <w:rsid w:val="005F017E"/>
    <w:rsid w:val="005F78A3"/>
    <w:rsid w:val="005F7AFD"/>
    <w:rsid w:val="0063693D"/>
    <w:rsid w:val="00682B4F"/>
    <w:rsid w:val="006848C4"/>
    <w:rsid w:val="0069617C"/>
    <w:rsid w:val="006D1E26"/>
    <w:rsid w:val="006D5CC7"/>
    <w:rsid w:val="006F1BDF"/>
    <w:rsid w:val="007057EB"/>
    <w:rsid w:val="00764876"/>
    <w:rsid w:val="007745F6"/>
    <w:rsid w:val="007A5F38"/>
    <w:rsid w:val="007E0976"/>
    <w:rsid w:val="007F6999"/>
    <w:rsid w:val="00814166"/>
    <w:rsid w:val="00815C07"/>
    <w:rsid w:val="00822E0A"/>
    <w:rsid w:val="00830014"/>
    <w:rsid w:val="00843673"/>
    <w:rsid w:val="00843C8C"/>
    <w:rsid w:val="008743D6"/>
    <w:rsid w:val="008867C2"/>
    <w:rsid w:val="00890204"/>
    <w:rsid w:val="008961A9"/>
    <w:rsid w:val="008A1C0B"/>
    <w:rsid w:val="008B574E"/>
    <w:rsid w:val="008B7B33"/>
    <w:rsid w:val="008E2FA2"/>
    <w:rsid w:val="008F37DA"/>
    <w:rsid w:val="0090463A"/>
    <w:rsid w:val="00912121"/>
    <w:rsid w:val="009176D1"/>
    <w:rsid w:val="0093496D"/>
    <w:rsid w:val="00960E48"/>
    <w:rsid w:val="009A0AB5"/>
    <w:rsid w:val="009A5D09"/>
    <w:rsid w:val="009C4D6C"/>
    <w:rsid w:val="009D716F"/>
    <w:rsid w:val="00A23374"/>
    <w:rsid w:val="00A75230"/>
    <w:rsid w:val="00AA07D4"/>
    <w:rsid w:val="00AD217D"/>
    <w:rsid w:val="00B05A20"/>
    <w:rsid w:val="00B2249B"/>
    <w:rsid w:val="00B33486"/>
    <w:rsid w:val="00B635D1"/>
    <w:rsid w:val="00B64D93"/>
    <w:rsid w:val="00B72FAD"/>
    <w:rsid w:val="00B852E9"/>
    <w:rsid w:val="00BB21B8"/>
    <w:rsid w:val="00BB7474"/>
    <w:rsid w:val="00BC06D9"/>
    <w:rsid w:val="00BC14EA"/>
    <w:rsid w:val="00BC60B7"/>
    <w:rsid w:val="00BD0244"/>
    <w:rsid w:val="00BD3190"/>
    <w:rsid w:val="00BD3401"/>
    <w:rsid w:val="00BE4770"/>
    <w:rsid w:val="00C0671D"/>
    <w:rsid w:val="00C22DC4"/>
    <w:rsid w:val="00C25A6D"/>
    <w:rsid w:val="00C42DFE"/>
    <w:rsid w:val="00C66E8D"/>
    <w:rsid w:val="00C91E2B"/>
    <w:rsid w:val="00CD3BA8"/>
    <w:rsid w:val="00CF2C60"/>
    <w:rsid w:val="00D1195C"/>
    <w:rsid w:val="00D37DD1"/>
    <w:rsid w:val="00D46C64"/>
    <w:rsid w:val="00D93F15"/>
    <w:rsid w:val="00DA2F90"/>
    <w:rsid w:val="00DA629A"/>
    <w:rsid w:val="00DD0765"/>
    <w:rsid w:val="00E01F1B"/>
    <w:rsid w:val="00E13999"/>
    <w:rsid w:val="00E54881"/>
    <w:rsid w:val="00EC704F"/>
    <w:rsid w:val="00EF0115"/>
    <w:rsid w:val="00EF1346"/>
    <w:rsid w:val="00EF37AF"/>
    <w:rsid w:val="00F13D3A"/>
    <w:rsid w:val="00F2773E"/>
    <w:rsid w:val="00F41059"/>
    <w:rsid w:val="00F66106"/>
    <w:rsid w:val="00F77B96"/>
    <w:rsid w:val="00FA32DB"/>
    <w:rsid w:val="00FB08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E2FA2"/>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8E2FA2"/>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8E2FA2"/>
    <w:pPr>
      <w:tabs>
        <w:tab w:val="clear" w:pos="1700"/>
        <w:tab w:val="clear" w:pos="2267"/>
        <w:tab w:val="clear" w:pos="3401"/>
      </w:tabs>
      <w:ind w:firstLine="0"/>
    </w:pPr>
  </w:style>
  <w:style w:type="paragraph" w:customStyle="1" w:styleId="kontaktniodrky1">
    <w:name w:val="kontaktni odrážky 1"/>
    <w:basedOn w:val="Normln"/>
    <w:rsid w:val="008E2FA2"/>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8E2FA2"/>
  </w:style>
  <w:style w:type="paragraph" w:styleId="Zpat">
    <w:name w:val="footer"/>
    <w:basedOn w:val="Normln"/>
    <w:link w:val="ZpatChar"/>
    <w:uiPriority w:val="99"/>
    <w:unhideWhenUsed/>
    <w:rsid w:val="008E2FA2"/>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8E2FA2"/>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8E2FA2"/>
    <w:rPr>
      <w:color w:val="0000FF"/>
      <w:u w:val="single"/>
    </w:rPr>
  </w:style>
  <w:style w:type="character" w:customStyle="1" w:styleId="Zkladntext2">
    <w:name w:val="Základní text (2)_"/>
    <w:basedOn w:val="Standardnpsmoodstavce"/>
    <w:link w:val="Zkladntext20"/>
    <w:rsid w:val="008E2FA2"/>
    <w:rPr>
      <w:rFonts w:ascii="Arial" w:eastAsia="Arial" w:hAnsi="Arial" w:cs="Arial"/>
      <w:sz w:val="14"/>
      <w:szCs w:val="14"/>
      <w:shd w:val="clear" w:color="auto" w:fill="FFFFFF"/>
    </w:rPr>
  </w:style>
  <w:style w:type="character" w:customStyle="1" w:styleId="Zkladntext265ptTun">
    <w:name w:val="Základní text (2) + 6;5 pt;Tučné"/>
    <w:basedOn w:val="Zkladntext2"/>
    <w:rsid w:val="008E2FA2"/>
    <w:rPr>
      <w:rFonts w:ascii="Arial" w:eastAsia="Arial" w:hAnsi="Arial" w:cs="Arial"/>
      <w:b/>
      <w:bCs/>
      <w:color w:val="FFFFFF"/>
      <w:spacing w:val="0"/>
      <w:w w:val="100"/>
      <w:position w:val="0"/>
      <w:sz w:val="13"/>
      <w:szCs w:val="13"/>
      <w:shd w:val="clear" w:color="auto" w:fill="FFFFFF"/>
      <w:lang w:val="cs-CZ" w:eastAsia="cs-CZ" w:bidi="cs-CZ"/>
    </w:rPr>
  </w:style>
  <w:style w:type="character" w:customStyle="1" w:styleId="Zkladntext26pt">
    <w:name w:val="Základní text (2) + 6 pt"/>
    <w:basedOn w:val="Zkladntext2"/>
    <w:rsid w:val="008E2FA2"/>
    <w:rPr>
      <w:rFonts w:ascii="Arial" w:eastAsia="Arial" w:hAnsi="Arial" w:cs="Arial"/>
      <w:color w:val="000000"/>
      <w:spacing w:val="0"/>
      <w:w w:val="100"/>
      <w:position w:val="0"/>
      <w:sz w:val="12"/>
      <w:szCs w:val="12"/>
      <w:shd w:val="clear" w:color="auto" w:fill="FFFFFF"/>
      <w:lang w:val="cs-CZ" w:eastAsia="cs-CZ" w:bidi="cs-CZ"/>
    </w:rPr>
  </w:style>
  <w:style w:type="character" w:customStyle="1" w:styleId="Zkladntext245pt">
    <w:name w:val="Základní text (2) + 4;5 pt"/>
    <w:basedOn w:val="Zkladntext2"/>
    <w:rsid w:val="008E2FA2"/>
    <w:rPr>
      <w:rFonts w:ascii="Arial" w:eastAsia="Arial" w:hAnsi="Arial" w:cs="Arial"/>
      <w:color w:val="000000"/>
      <w:spacing w:val="0"/>
      <w:w w:val="100"/>
      <w:position w:val="0"/>
      <w:sz w:val="9"/>
      <w:szCs w:val="9"/>
      <w:shd w:val="clear" w:color="auto" w:fill="FFFFFF"/>
      <w:lang w:val="cs-CZ" w:eastAsia="cs-CZ" w:bidi="cs-CZ"/>
    </w:rPr>
  </w:style>
  <w:style w:type="paragraph" w:customStyle="1" w:styleId="Zkladntext20">
    <w:name w:val="Základní text (2)"/>
    <w:basedOn w:val="Normln"/>
    <w:link w:val="Zkladntext2"/>
    <w:rsid w:val="008E2FA2"/>
    <w:pPr>
      <w:tabs>
        <w:tab w:val="clear" w:pos="1700"/>
        <w:tab w:val="clear" w:pos="2267"/>
        <w:tab w:val="clear" w:pos="3401"/>
      </w:tabs>
      <w:overflowPunct/>
      <w:autoSpaceDE/>
      <w:autoSpaceDN/>
      <w:adjustRightInd/>
      <w:spacing w:line="173" w:lineRule="exact"/>
      <w:ind w:firstLine="0"/>
      <w:jc w:val="left"/>
    </w:pPr>
    <w:rPr>
      <w:rFonts w:ascii="Arial" w:eastAsia="Arial" w:hAnsi="Arial" w:cs="Arial"/>
      <w:noProof w:val="0"/>
      <w:color w:val="auto"/>
      <w:kern w:val="0"/>
      <w:sz w:val="14"/>
      <w:szCs w:val="14"/>
      <w:lang w:eastAsia="en-US"/>
    </w:rPr>
  </w:style>
  <w:style w:type="paragraph" w:styleId="Textbubliny">
    <w:name w:val="Balloon Text"/>
    <w:basedOn w:val="Normln"/>
    <w:link w:val="TextbublinyChar"/>
    <w:uiPriority w:val="99"/>
    <w:semiHidden/>
    <w:unhideWhenUsed/>
    <w:rsid w:val="008E2FA2"/>
    <w:rPr>
      <w:rFonts w:ascii="Tahoma" w:hAnsi="Tahoma" w:cs="Tahoma"/>
      <w:sz w:val="16"/>
      <w:szCs w:val="16"/>
    </w:rPr>
  </w:style>
  <w:style w:type="character" w:customStyle="1" w:styleId="TextbublinyChar">
    <w:name w:val="Text bubliny Char"/>
    <w:basedOn w:val="Standardnpsmoodstavce"/>
    <w:link w:val="Textbubliny"/>
    <w:uiPriority w:val="99"/>
    <w:semiHidden/>
    <w:rsid w:val="008E2FA2"/>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8E2FA2"/>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8E2FA2"/>
    <w:rPr>
      <w:rFonts w:ascii="Linux Biolinum" w:hAnsi="Linux Biolinum" w:cs="Linux Biolinum"/>
      <w:noProof/>
      <w:color w:val="000000"/>
      <w:kern w:val="28"/>
      <w:sz w:val="30"/>
      <w:szCs w:val="30"/>
      <w:shd w:val="clear" w:color="auto" w:fill="FFFFFF"/>
      <w:lang w:eastAsia="cs-CZ"/>
    </w:rPr>
  </w:style>
  <w:style w:type="character" w:styleId="Sledovanodkaz">
    <w:name w:val="FollowedHyperlink"/>
    <w:basedOn w:val="Standardnpsmoodstavce"/>
    <w:uiPriority w:val="99"/>
    <w:semiHidden/>
    <w:unhideWhenUsed/>
    <w:rsid w:val="008E2FA2"/>
    <w:rPr>
      <w:color w:val="800080" w:themeColor="followedHyperlink"/>
      <w:u w:val="single"/>
    </w:rPr>
  </w:style>
  <w:style w:type="character" w:customStyle="1" w:styleId="rlltdetails">
    <w:name w:val="rllt__details"/>
    <w:basedOn w:val="Standardnpsmoodstavce"/>
    <w:rsid w:val="0051159D"/>
  </w:style>
  <w:style w:type="character" w:customStyle="1" w:styleId="lrzxr">
    <w:name w:val="lrzxr"/>
    <w:basedOn w:val="Standardnpsmoodstavce"/>
    <w:rsid w:val="007E0976"/>
  </w:style>
  <w:style w:type="numbering" w:customStyle="1" w:styleId="Styl1">
    <w:name w:val="Styl1"/>
    <w:uiPriority w:val="99"/>
    <w:rsid w:val="008A1C0B"/>
    <w:pPr>
      <w:numPr>
        <w:numId w:val="1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E2FA2"/>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8E2FA2"/>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8E2FA2"/>
    <w:pPr>
      <w:tabs>
        <w:tab w:val="clear" w:pos="1700"/>
        <w:tab w:val="clear" w:pos="2267"/>
        <w:tab w:val="clear" w:pos="3401"/>
      </w:tabs>
      <w:ind w:firstLine="0"/>
    </w:pPr>
  </w:style>
  <w:style w:type="paragraph" w:customStyle="1" w:styleId="kontaktniodrky1">
    <w:name w:val="kontaktni odrážky 1"/>
    <w:basedOn w:val="Normln"/>
    <w:rsid w:val="008E2FA2"/>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8E2FA2"/>
  </w:style>
  <w:style w:type="paragraph" w:styleId="Zpat">
    <w:name w:val="footer"/>
    <w:basedOn w:val="Normln"/>
    <w:link w:val="ZpatChar"/>
    <w:uiPriority w:val="99"/>
    <w:unhideWhenUsed/>
    <w:rsid w:val="008E2FA2"/>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8E2FA2"/>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8E2FA2"/>
    <w:rPr>
      <w:color w:val="0000FF"/>
      <w:u w:val="single"/>
    </w:rPr>
  </w:style>
  <w:style w:type="character" w:customStyle="1" w:styleId="Zkladntext2">
    <w:name w:val="Základní text (2)_"/>
    <w:basedOn w:val="Standardnpsmoodstavce"/>
    <w:link w:val="Zkladntext20"/>
    <w:rsid w:val="008E2FA2"/>
    <w:rPr>
      <w:rFonts w:ascii="Arial" w:eastAsia="Arial" w:hAnsi="Arial" w:cs="Arial"/>
      <w:sz w:val="14"/>
      <w:szCs w:val="14"/>
      <w:shd w:val="clear" w:color="auto" w:fill="FFFFFF"/>
    </w:rPr>
  </w:style>
  <w:style w:type="character" w:customStyle="1" w:styleId="Zkladntext265ptTun">
    <w:name w:val="Základní text (2) + 6;5 pt;Tučné"/>
    <w:basedOn w:val="Zkladntext2"/>
    <w:rsid w:val="008E2FA2"/>
    <w:rPr>
      <w:rFonts w:ascii="Arial" w:eastAsia="Arial" w:hAnsi="Arial" w:cs="Arial"/>
      <w:b/>
      <w:bCs/>
      <w:color w:val="FFFFFF"/>
      <w:spacing w:val="0"/>
      <w:w w:val="100"/>
      <w:position w:val="0"/>
      <w:sz w:val="13"/>
      <w:szCs w:val="13"/>
      <w:shd w:val="clear" w:color="auto" w:fill="FFFFFF"/>
      <w:lang w:val="cs-CZ" w:eastAsia="cs-CZ" w:bidi="cs-CZ"/>
    </w:rPr>
  </w:style>
  <w:style w:type="character" w:customStyle="1" w:styleId="Zkladntext26pt">
    <w:name w:val="Základní text (2) + 6 pt"/>
    <w:basedOn w:val="Zkladntext2"/>
    <w:rsid w:val="008E2FA2"/>
    <w:rPr>
      <w:rFonts w:ascii="Arial" w:eastAsia="Arial" w:hAnsi="Arial" w:cs="Arial"/>
      <w:color w:val="000000"/>
      <w:spacing w:val="0"/>
      <w:w w:val="100"/>
      <w:position w:val="0"/>
      <w:sz w:val="12"/>
      <w:szCs w:val="12"/>
      <w:shd w:val="clear" w:color="auto" w:fill="FFFFFF"/>
      <w:lang w:val="cs-CZ" w:eastAsia="cs-CZ" w:bidi="cs-CZ"/>
    </w:rPr>
  </w:style>
  <w:style w:type="character" w:customStyle="1" w:styleId="Zkladntext245pt">
    <w:name w:val="Základní text (2) + 4;5 pt"/>
    <w:basedOn w:val="Zkladntext2"/>
    <w:rsid w:val="008E2FA2"/>
    <w:rPr>
      <w:rFonts w:ascii="Arial" w:eastAsia="Arial" w:hAnsi="Arial" w:cs="Arial"/>
      <w:color w:val="000000"/>
      <w:spacing w:val="0"/>
      <w:w w:val="100"/>
      <w:position w:val="0"/>
      <w:sz w:val="9"/>
      <w:szCs w:val="9"/>
      <w:shd w:val="clear" w:color="auto" w:fill="FFFFFF"/>
      <w:lang w:val="cs-CZ" w:eastAsia="cs-CZ" w:bidi="cs-CZ"/>
    </w:rPr>
  </w:style>
  <w:style w:type="paragraph" w:customStyle="1" w:styleId="Zkladntext20">
    <w:name w:val="Základní text (2)"/>
    <w:basedOn w:val="Normln"/>
    <w:link w:val="Zkladntext2"/>
    <w:rsid w:val="008E2FA2"/>
    <w:pPr>
      <w:tabs>
        <w:tab w:val="clear" w:pos="1700"/>
        <w:tab w:val="clear" w:pos="2267"/>
        <w:tab w:val="clear" w:pos="3401"/>
      </w:tabs>
      <w:overflowPunct/>
      <w:autoSpaceDE/>
      <w:autoSpaceDN/>
      <w:adjustRightInd/>
      <w:spacing w:line="173" w:lineRule="exact"/>
      <w:ind w:firstLine="0"/>
      <w:jc w:val="left"/>
    </w:pPr>
    <w:rPr>
      <w:rFonts w:ascii="Arial" w:eastAsia="Arial" w:hAnsi="Arial" w:cs="Arial"/>
      <w:noProof w:val="0"/>
      <w:color w:val="auto"/>
      <w:kern w:val="0"/>
      <w:sz w:val="14"/>
      <w:szCs w:val="14"/>
      <w:lang w:eastAsia="en-US"/>
    </w:rPr>
  </w:style>
  <w:style w:type="paragraph" w:styleId="Textbubliny">
    <w:name w:val="Balloon Text"/>
    <w:basedOn w:val="Normln"/>
    <w:link w:val="TextbublinyChar"/>
    <w:uiPriority w:val="99"/>
    <w:semiHidden/>
    <w:unhideWhenUsed/>
    <w:rsid w:val="008E2FA2"/>
    <w:rPr>
      <w:rFonts w:ascii="Tahoma" w:hAnsi="Tahoma" w:cs="Tahoma"/>
      <w:sz w:val="16"/>
      <w:szCs w:val="16"/>
    </w:rPr>
  </w:style>
  <w:style w:type="character" w:customStyle="1" w:styleId="TextbublinyChar">
    <w:name w:val="Text bubliny Char"/>
    <w:basedOn w:val="Standardnpsmoodstavce"/>
    <w:link w:val="Textbubliny"/>
    <w:uiPriority w:val="99"/>
    <w:semiHidden/>
    <w:rsid w:val="008E2FA2"/>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8E2FA2"/>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8E2FA2"/>
    <w:rPr>
      <w:rFonts w:ascii="Linux Biolinum" w:hAnsi="Linux Biolinum" w:cs="Linux Biolinum"/>
      <w:noProof/>
      <w:color w:val="000000"/>
      <w:kern w:val="28"/>
      <w:sz w:val="30"/>
      <w:szCs w:val="30"/>
      <w:shd w:val="clear" w:color="auto" w:fill="FFFFFF"/>
      <w:lang w:eastAsia="cs-CZ"/>
    </w:rPr>
  </w:style>
  <w:style w:type="character" w:styleId="Sledovanodkaz">
    <w:name w:val="FollowedHyperlink"/>
    <w:basedOn w:val="Standardnpsmoodstavce"/>
    <w:uiPriority w:val="99"/>
    <w:semiHidden/>
    <w:unhideWhenUsed/>
    <w:rsid w:val="008E2FA2"/>
    <w:rPr>
      <w:color w:val="800080" w:themeColor="followedHyperlink"/>
      <w:u w:val="single"/>
    </w:rPr>
  </w:style>
  <w:style w:type="character" w:customStyle="1" w:styleId="rlltdetails">
    <w:name w:val="rllt__details"/>
    <w:basedOn w:val="Standardnpsmoodstavce"/>
    <w:rsid w:val="0051159D"/>
  </w:style>
  <w:style w:type="character" w:customStyle="1" w:styleId="lrzxr">
    <w:name w:val="lrzxr"/>
    <w:basedOn w:val="Standardnpsmoodstavce"/>
    <w:rsid w:val="007E0976"/>
  </w:style>
  <w:style w:type="numbering" w:customStyle="1" w:styleId="Styl1">
    <w:name w:val="Styl1"/>
    <w:uiPriority w:val="99"/>
    <w:rsid w:val="008A1C0B"/>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731839">
      <w:bodyDiv w:val="1"/>
      <w:marLeft w:val="0"/>
      <w:marRight w:val="0"/>
      <w:marTop w:val="0"/>
      <w:marBottom w:val="0"/>
      <w:divBdr>
        <w:top w:val="none" w:sz="0" w:space="0" w:color="auto"/>
        <w:left w:val="none" w:sz="0" w:space="0" w:color="auto"/>
        <w:bottom w:val="none" w:sz="0" w:space="0" w:color="auto"/>
        <w:right w:val="none" w:sz="0" w:space="0" w:color="auto"/>
      </w:divBdr>
    </w:div>
    <w:div w:id="157758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mailto:novyjicin-odbocka@sons.cz"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mailto:novyjicin-odbocka@sons.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www.sonsnj.cz/" TargetMode="External"/><Relationship Id="rId40" Type="http://schemas.openxmlformats.org/officeDocument/2006/relationships/hyperlink" Target="file:///C:\Users\Petr\AppData\Local\Temp\www.sonsnj.cz"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CFCBC-B58B-48D7-8CBF-1E6E49939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29</Pages>
  <Words>3348</Words>
  <Characters>19759</Characters>
  <Application>Microsoft Office Word</Application>
  <DocSecurity>0</DocSecurity>
  <Lines>164</Lines>
  <Paragraphs>46</Paragraphs>
  <ScaleCrop>false</ScaleCrop>
  <HeadingPairs>
    <vt:vector size="4" baseType="variant">
      <vt:variant>
        <vt:lpstr>Název</vt:lpstr>
      </vt:variant>
      <vt:variant>
        <vt:i4>1</vt:i4>
      </vt:variant>
      <vt:variant>
        <vt:lpstr>Nadpisy</vt:lpstr>
      </vt:variant>
      <vt:variant>
        <vt:i4>17</vt:i4>
      </vt:variant>
    </vt:vector>
  </HeadingPairs>
  <TitlesOfParts>
    <vt:vector size="18" baseType="lpstr">
      <vt:lpstr/>
      <vt:lpstr>    Obsah</vt:lpstr>
      <vt:lpstr>        CO SE UDÁLO</vt:lpstr>
      <vt:lpstr>Dámský klub</vt:lpstr>
      <vt:lpstr>Cvičení pro zdravá záda</vt:lpstr>
      <vt:lpstr>/Vítání léta</vt:lpstr>
      <vt:lpstr>        POZVÁNKY</vt:lpstr>
      <vt:lpstr>Diskusní klub</vt:lpstr>
      <vt:lpstr>Výlet do Opavy</vt:lpstr>
      <vt:lpstr>        /Dámský klub</vt:lpstr>
      <vt:lpstr>        DUN NA NOVOJIČÍNSKU</vt:lpstr>
      <vt:lpstr>Výstava M. Evjákové</vt:lpstr>
      <vt:lpstr>        Zakončení letošních DUN v Kuníně</vt:lpstr>
      <vt:lpstr>        PODĚKOVÁNÍ</vt:lpstr>
      <vt:lpstr>        Šití pro dobrou věc</vt:lpstr>
      <vt:lpstr>        SOCIÁLNĚ PRÁVNÍ PORADNA</vt:lpstr>
      <vt:lpstr>EET - další nikoliv poslední dějství </vt:lpstr>
      <vt:lpstr>Úhrada bílých holí</vt:lpstr>
    </vt:vector>
  </TitlesOfParts>
  <Company>Hewlett-Packard Company</Company>
  <LinksUpToDate>false</LinksUpToDate>
  <CharactersWithSpaces>23061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11</cp:revision>
  <cp:lastPrinted>2019-08-09T11:45:00Z</cp:lastPrinted>
  <dcterms:created xsi:type="dcterms:W3CDTF">2019-08-22T16:48:00Z</dcterms:created>
  <dcterms:modified xsi:type="dcterms:W3CDTF">2019-08-22T18:57:00Z</dcterms:modified>
</cp:coreProperties>
</file>