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D0" w:rsidRPr="000D6ED8" w:rsidRDefault="002428D0" w:rsidP="002428D0">
      <w:pPr>
        <w:pStyle w:val="Kontaktnnadpis"/>
        <w:rPr>
          <w:noProof w:val="0"/>
        </w:rPr>
      </w:pPr>
      <w:r w:rsidRPr="000D6ED8">
        <mc:AlternateContent>
          <mc:Choice Requires="wps">
            <w:drawing>
              <wp:anchor distT="0" distB="0" distL="114300" distR="114300" simplePos="0" relativeHeight="251659264" behindDoc="0" locked="0" layoutInCell="1" allowOverlap="1" wp14:anchorId="45AD9F95" wp14:editId="30CFF936">
                <wp:simplePos x="0" y="0"/>
                <wp:positionH relativeFrom="column">
                  <wp:posOffset>3443605</wp:posOffset>
                </wp:positionH>
                <wp:positionV relativeFrom="paragraph">
                  <wp:posOffset>1760855</wp:posOffset>
                </wp:positionV>
                <wp:extent cx="1165860"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8D0" w:rsidRPr="002E3723" w:rsidRDefault="002428D0" w:rsidP="002428D0">
                            <w:r>
                              <w:t>03/2019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1.15pt;margin-top:138.65pt;width:91.8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diQ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" stroked="f">
                <v:textbox>
                  <w:txbxContent>
                    <w:p w:rsidR="002428D0" w:rsidRPr="002E3723" w:rsidRDefault="002428D0" w:rsidP="002428D0">
                      <w:r>
                        <w:t>03/2019</w:t>
                      </w:r>
                    </w:p>
                  </w:txbxContent>
                </v:textbox>
              </v:shape>
            </w:pict>
          </mc:Fallback>
        </mc:AlternateContent>
      </w:r>
      <w:r w:rsidRPr="000D6ED8">
        <w:drawing>
          <wp:inline distT="0" distB="0" distL="0" distR="0" wp14:anchorId="35985D8A" wp14:editId="31495791">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2428D0" w:rsidRPr="000D6ED8" w:rsidRDefault="002428D0" w:rsidP="002428D0">
      <w:pPr>
        <w:pStyle w:val="Kontaktnnadpis"/>
        <w:jc w:val="both"/>
        <w:rPr>
          <w:rFonts w:ascii="Times New Roman" w:hAnsi="Times New Roman" w:cs="Times New Roman"/>
          <w:noProof w:val="0"/>
          <w:color w:val="auto"/>
          <w:kern w:val="0"/>
          <w:sz w:val="24"/>
          <w:szCs w:val="24"/>
        </w:rPr>
      </w:pPr>
    </w:p>
    <w:tbl>
      <w:tblPr>
        <w:tblpPr w:leftFromText="142" w:rightFromText="142" w:vertAnchor="text" w:horzAnchor="margin" w:tblpY="-6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2428D0" w:rsidRPr="000D6ED8" w:rsidTr="003277E6">
        <w:trPr>
          <w:trHeight w:hRule="exact" w:val="454"/>
        </w:trPr>
        <w:tc>
          <w:tcPr>
            <w:tcW w:w="719" w:type="dxa"/>
            <w:shd w:val="clear" w:color="auto" w:fill="auto"/>
            <w:vAlign w:val="center"/>
          </w:tcPr>
          <w:p w:rsidR="002428D0" w:rsidRPr="000D6ED8" w:rsidRDefault="002428D0" w:rsidP="003277E6">
            <w:pPr>
              <w:pStyle w:val="Nadpis2"/>
            </w:pPr>
            <w:r w:rsidRPr="002428D0">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2428D0" w:rsidRPr="000D6ED8" w:rsidRDefault="002428D0" w:rsidP="003277E6">
            <w:pPr>
              <w:pStyle w:val="Nadpis2"/>
            </w:pPr>
            <w:r w:rsidRPr="002428D0">
              <w:rPr>
                <w:rFonts w:ascii="Linux Biolinum Capitals" w:hAnsi="Linux Biolinum Capitals" w:cs="Linux Biolinum Capitals"/>
                <w:i w:val="0"/>
                <w:iCs w:val="0"/>
                <w:sz w:val="30"/>
                <w:szCs w:val="30"/>
              </w:rPr>
              <w:t>Termíny nejbližších akcí</w:t>
            </w:r>
          </w:p>
        </w:tc>
      </w:tr>
      <w:tr w:rsidR="002428D0" w:rsidRPr="000D6ED8" w:rsidTr="003277E6">
        <w:trPr>
          <w:trHeight w:hRule="exact" w:val="425"/>
        </w:trPr>
        <w:tc>
          <w:tcPr>
            <w:tcW w:w="719" w:type="dxa"/>
            <w:shd w:val="clear" w:color="auto" w:fill="auto"/>
            <w:vAlign w:val="center"/>
          </w:tcPr>
          <w:p w:rsidR="002428D0" w:rsidRPr="000D6ED8" w:rsidRDefault="002428D0" w:rsidP="003277E6">
            <w:pPr>
              <w:pStyle w:val="Normlntabulka1"/>
              <w:ind w:right="141"/>
              <w:jc w:val="center"/>
              <w:rPr>
                <w:noProof w:val="0"/>
                <w:color w:val="auto"/>
              </w:rPr>
            </w:pPr>
            <w:r>
              <w:rPr>
                <w:noProof w:val="0"/>
                <w:color w:val="auto"/>
              </w:rPr>
              <w:t>6</w:t>
            </w:r>
          </w:p>
        </w:tc>
        <w:tc>
          <w:tcPr>
            <w:tcW w:w="1276" w:type="dxa"/>
            <w:shd w:val="clear" w:color="auto" w:fill="auto"/>
            <w:vAlign w:val="center"/>
          </w:tcPr>
          <w:p w:rsidR="002428D0" w:rsidRPr="000D6ED8" w:rsidRDefault="002428D0" w:rsidP="003277E6">
            <w:pPr>
              <w:pStyle w:val="Normlntabulka1"/>
              <w:ind w:right="141"/>
              <w:jc w:val="right"/>
              <w:rPr>
                <w:noProof w:val="0"/>
                <w:color w:val="auto"/>
              </w:rPr>
            </w:pPr>
            <w:proofErr w:type="gramStart"/>
            <w:r>
              <w:t>28.05</w:t>
            </w:r>
            <w:r w:rsidRPr="00F5467D">
              <w:rPr>
                <w:noProof w:val="0"/>
                <w:color w:val="auto"/>
              </w:rPr>
              <w:t>.19</w:t>
            </w:r>
            <w:proofErr w:type="gramEnd"/>
          </w:p>
        </w:tc>
        <w:tc>
          <w:tcPr>
            <w:tcW w:w="5245" w:type="dxa"/>
            <w:shd w:val="clear" w:color="auto" w:fill="auto"/>
            <w:vAlign w:val="center"/>
          </w:tcPr>
          <w:p w:rsidR="002428D0" w:rsidRPr="002428D0" w:rsidRDefault="002428D0" w:rsidP="003277E6">
            <w:pPr>
              <w:ind w:left="142" w:firstLine="0"/>
              <w:jc w:val="left"/>
              <w:rPr>
                <w:noProof w:val="0"/>
                <w:color w:val="auto"/>
              </w:rPr>
            </w:pPr>
            <w:hyperlink w:anchor="Damsky_klub" w:history="1">
              <w:r w:rsidRPr="002428D0">
                <w:rPr>
                  <w:rStyle w:val="Hypertextovodkaz"/>
                  <w:noProof w:val="0"/>
                  <w:u w:val="none"/>
                </w:rPr>
                <w:t>Dámský klub</w:t>
              </w:r>
            </w:hyperlink>
          </w:p>
        </w:tc>
      </w:tr>
      <w:tr w:rsidR="002428D0" w:rsidRPr="000D6ED8" w:rsidTr="003277E6">
        <w:trPr>
          <w:trHeight w:hRule="exact" w:val="418"/>
        </w:trPr>
        <w:tc>
          <w:tcPr>
            <w:tcW w:w="719" w:type="dxa"/>
            <w:shd w:val="clear" w:color="auto" w:fill="auto"/>
            <w:vAlign w:val="center"/>
          </w:tcPr>
          <w:p w:rsidR="002428D0" w:rsidRPr="000D6ED8" w:rsidRDefault="002428D0" w:rsidP="003277E6">
            <w:pPr>
              <w:pStyle w:val="Normlntabulka1"/>
              <w:ind w:right="141"/>
              <w:jc w:val="center"/>
              <w:rPr>
                <w:noProof w:val="0"/>
                <w:color w:val="auto"/>
              </w:rPr>
            </w:pPr>
          </w:p>
        </w:tc>
        <w:tc>
          <w:tcPr>
            <w:tcW w:w="1276" w:type="dxa"/>
            <w:shd w:val="clear" w:color="auto" w:fill="auto"/>
            <w:vAlign w:val="center"/>
          </w:tcPr>
          <w:p w:rsidR="002428D0" w:rsidRPr="000D6ED8" w:rsidRDefault="002428D0" w:rsidP="003277E6">
            <w:pPr>
              <w:pStyle w:val="Normlntabulka1"/>
              <w:ind w:right="141"/>
              <w:jc w:val="right"/>
              <w:rPr>
                <w:noProof w:val="0"/>
                <w:color w:val="auto"/>
              </w:rPr>
            </w:pPr>
            <w:proofErr w:type="gramStart"/>
            <w:r>
              <w:rPr>
                <w:noProof w:val="0"/>
                <w:color w:val="auto"/>
              </w:rPr>
              <w:t>06.06</w:t>
            </w:r>
            <w:r w:rsidRPr="00DE39AD">
              <w:rPr>
                <w:noProof w:val="0"/>
                <w:color w:val="auto"/>
              </w:rPr>
              <w:t>.19</w:t>
            </w:r>
            <w:proofErr w:type="gramEnd"/>
          </w:p>
        </w:tc>
        <w:tc>
          <w:tcPr>
            <w:tcW w:w="5245" w:type="dxa"/>
            <w:shd w:val="clear" w:color="auto" w:fill="auto"/>
            <w:vAlign w:val="center"/>
          </w:tcPr>
          <w:p w:rsidR="002428D0" w:rsidRPr="002428D0" w:rsidRDefault="002428D0" w:rsidP="003277E6">
            <w:pPr>
              <w:ind w:left="142" w:firstLine="0"/>
              <w:jc w:val="left"/>
              <w:rPr>
                <w:noProof w:val="0"/>
                <w:color w:val="auto"/>
              </w:rPr>
            </w:pPr>
            <w:r w:rsidRPr="002428D0">
              <w:rPr>
                <w:noProof w:val="0"/>
                <w:color w:val="auto"/>
              </w:rPr>
              <w:t>Diskusní klub u kávy</w:t>
            </w:r>
          </w:p>
        </w:tc>
      </w:tr>
      <w:tr w:rsidR="002428D0" w:rsidRPr="000D6ED8" w:rsidTr="003277E6">
        <w:trPr>
          <w:trHeight w:hRule="exact" w:val="418"/>
        </w:trPr>
        <w:tc>
          <w:tcPr>
            <w:tcW w:w="719" w:type="dxa"/>
            <w:shd w:val="clear" w:color="auto" w:fill="auto"/>
            <w:vAlign w:val="center"/>
          </w:tcPr>
          <w:p w:rsidR="002428D0" w:rsidRPr="000D6ED8" w:rsidRDefault="002428D0" w:rsidP="003277E6">
            <w:pPr>
              <w:pStyle w:val="Normlntabulka1"/>
              <w:ind w:right="141"/>
              <w:jc w:val="center"/>
              <w:rPr>
                <w:noProof w:val="0"/>
                <w:color w:val="auto"/>
              </w:rPr>
            </w:pPr>
            <w:r>
              <w:rPr>
                <w:noProof w:val="0"/>
                <w:color w:val="auto"/>
              </w:rPr>
              <w:t>6</w:t>
            </w:r>
          </w:p>
        </w:tc>
        <w:tc>
          <w:tcPr>
            <w:tcW w:w="1276" w:type="dxa"/>
            <w:shd w:val="clear" w:color="auto" w:fill="auto"/>
            <w:vAlign w:val="center"/>
          </w:tcPr>
          <w:p w:rsidR="002428D0" w:rsidRPr="000D6ED8" w:rsidRDefault="002428D0" w:rsidP="003277E6">
            <w:pPr>
              <w:pStyle w:val="Normlntabulka1"/>
              <w:ind w:right="141"/>
              <w:jc w:val="right"/>
              <w:rPr>
                <w:noProof w:val="0"/>
                <w:color w:val="auto"/>
              </w:rPr>
            </w:pPr>
            <w:proofErr w:type="gramStart"/>
            <w:r>
              <w:rPr>
                <w:noProof w:val="0"/>
                <w:color w:val="auto"/>
              </w:rPr>
              <w:t>11.</w:t>
            </w:r>
            <w:r w:rsidRPr="00F5467D">
              <w:rPr>
                <w:noProof w:val="0"/>
                <w:color w:val="auto"/>
              </w:rPr>
              <w:t>06.19</w:t>
            </w:r>
            <w:proofErr w:type="gramEnd"/>
          </w:p>
        </w:tc>
        <w:tc>
          <w:tcPr>
            <w:tcW w:w="5245" w:type="dxa"/>
            <w:shd w:val="clear" w:color="auto" w:fill="auto"/>
            <w:vAlign w:val="center"/>
          </w:tcPr>
          <w:p w:rsidR="002428D0" w:rsidRPr="002428D0" w:rsidRDefault="002428D0" w:rsidP="003277E6">
            <w:pPr>
              <w:ind w:left="142" w:firstLine="0"/>
              <w:jc w:val="left"/>
              <w:rPr>
                <w:noProof w:val="0"/>
                <w:color w:val="auto"/>
              </w:rPr>
            </w:pPr>
            <w:hyperlink w:anchor="Damsky_klub" w:history="1">
              <w:r w:rsidRPr="002428D0">
                <w:rPr>
                  <w:rStyle w:val="Hypertextovodkaz"/>
                  <w:noProof w:val="0"/>
                  <w:u w:val="none"/>
                </w:rPr>
                <w:t>Dámský klub</w:t>
              </w:r>
            </w:hyperlink>
          </w:p>
        </w:tc>
      </w:tr>
      <w:tr w:rsidR="002428D0" w:rsidRPr="000D6ED8" w:rsidTr="003277E6">
        <w:trPr>
          <w:trHeight w:hRule="exact" w:val="425"/>
        </w:trPr>
        <w:tc>
          <w:tcPr>
            <w:tcW w:w="719" w:type="dxa"/>
            <w:shd w:val="clear" w:color="auto" w:fill="auto"/>
            <w:vAlign w:val="center"/>
          </w:tcPr>
          <w:p w:rsidR="002428D0" w:rsidRPr="000D6ED8" w:rsidRDefault="002428D0" w:rsidP="003277E6">
            <w:pPr>
              <w:pStyle w:val="Normlntabulka1"/>
              <w:ind w:right="141"/>
              <w:jc w:val="center"/>
              <w:rPr>
                <w:noProof w:val="0"/>
                <w:color w:val="auto"/>
              </w:rPr>
            </w:pPr>
            <w:r>
              <w:rPr>
                <w:noProof w:val="0"/>
                <w:color w:val="auto"/>
              </w:rPr>
              <w:t>7</w:t>
            </w:r>
          </w:p>
        </w:tc>
        <w:tc>
          <w:tcPr>
            <w:tcW w:w="1276" w:type="dxa"/>
            <w:shd w:val="clear" w:color="auto" w:fill="auto"/>
            <w:vAlign w:val="center"/>
          </w:tcPr>
          <w:p w:rsidR="002428D0" w:rsidRPr="000D6ED8" w:rsidRDefault="002428D0" w:rsidP="003277E6">
            <w:pPr>
              <w:pStyle w:val="Normlntabulka1"/>
              <w:ind w:right="141"/>
              <w:jc w:val="right"/>
              <w:rPr>
                <w:noProof w:val="0"/>
                <w:color w:val="auto"/>
              </w:rPr>
            </w:pPr>
            <w:proofErr w:type="gramStart"/>
            <w:r>
              <w:rPr>
                <w:noProof w:val="0"/>
                <w:color w:val="auto"/>
              </w:rPr>
              <w:t>25.</w:t>
            </w:r>
            <w:r w:rsidRPr="00F5467D">
              <w:rPr>
                <w:noProof w:val="0"/>
                <w:color w:val="auto"/>
              </w:rPr>
              <w:t>06.19</w:t>
            </w:r>
            <w:proofErr w:type="gramEnd"/>
          </w:p>
        </w:tc>
        <w:tc>
          <w:tcPr>
            <w:tcW w:w="5245" w:type="dxa"/>
            <w:shd w:val="clear" w:color="auto" w:fill="auto"/>
            <w:vAlign w:val="center"/>
          </w:tcPr>
          <w:p w:rsidR="002428D0" w:rsidRPr="002428D0" w:rsidRDefault="002428D0" w:rsidP="003277E6">
            <w:pPr>
              <w:ind w:left="142" w:firstLine="0"/>
              <w:jc w:val="left"/>
              <w:rPr>
                <w:noProof w:val="0"/>
                <w:color w:val="auto"/>
              </w:rPr>
            </w:pPr>
            <w:hyperlink w:anchor="Soutez_ve_cteni_a_psani_Braillova_pisma" w:history="1">
              <w:r w:rsidRPr="002428D0">
                <w:rPr>
                  <w:rStyle w:val="Hypertextovodkaz"/>
                  <w:u w:val="none"/>
                </w:rPr>
                <w:t>Krajské kolo soutěže v Braillově písmu</w:t>
              </w:r>
            </w:hyperlink>
          </w:p>
        </w:tc>
      </w:tr>
      <w:tr w:rsidR="002428D0" w:rsidRPr="000D6ED8" w:rsidTr="003277E6">
        <w:trPr>
          <w:trHeight w:hRule="exact" w:val="438"/>
        </w:trPr>
        <w:tc>
          <w:tcPr>
            <w:tcW w:w="719" w:type="dxa"/>
            <w:shd w:val="clear" w:color="auto" w:fill="auto"/>
            <w:vAlign w:val="center"/>
          </w:tcPr>
          <w:p w:rsidR="002428D0" w:rsidRPr="000D6ED8" w:rsidRDefault="002428D0" w:rsidP="003277E6">
            <w:pPr>
              <w:pStyle w:val="Normlntabulka1"/>
              <w:ind w:right="141"/>
              <w:jc w:val="center"/>
              <w:rPr>
                <w:noProof w:val="0"/>
                <w:color w:val="auto"/>
              </w:rPr>
            </w:pPr>
            <w:r>
              <w:rPr>
                <w:noProof w:val="0"/>
                <w:color w:val="auto"/>
              </w:rPr>
              <w:t>10</w:t>
            </w:r>
          </w:p>
        </w:tc>
        <w:tc>
          <w:tcPr>
            <w:tcW w:w="1276" w:type="dxa"/>
            <w:shd w:val="clear" w:color="auto" w:fill="auto"/>
            <w:vAlign w:val="center"/>
          </w:tcPr>
          <w:p w:rsidR="002428D0" w:rsidRPr="000D6ED8" w:rsidRDefault="002428D0" w:rsidP="003277E6">
            <w:pPr>
              <w:pStyle w:val="Normlntabulka1"/>
              <w:ind w:right="141"/>
              <w:jc w:val="right"/>
              <w:rPr>
                <w:noProof w:val="0"/>
                <w:color w:val="auto"/>
              </w:rPr>
            </w:pPr>
            <w:proofErr w:type="gramStart"/>
            <w:r>
              <w:rPr>
                <w:noProof w:val="0"/>
                <w:color w:val="auto"/>
              </w:rPr>
              <w:t>27.0</w:t>
            </w:r>
            <w:r w:rsidRPr="00F5467D">
              <w:rPr>
                <w:noProof w:val="0"/>
                <w:color w:val="auto"/>
              </w:rPr>
              <w:t>6.</w:t>
            </w:r>
            <w:r>
              <w:rPr>
                <w:noProof w:val="0"/>
                <w:color w:val="auto"/>
              </w:rPr>
              <w:t>19</w:t>
            </w:r>
            <w:proofErr w:type="gramEnd"/>
          </w:p>
        </w:tc>
        <w:tc>
          <w:tcPr>
            <w:tcW w:w="5245" w:type="dxa"/>
            <w:shd w:val="clear" w:color="auto" w:fill="auto"/>
            <w:vAlign w:val="center"/>
          </w:tcPr>
          <w:p w:rsidR="002428D0" w:rsidRPr="002428D0" w:rsidRDefault="002428D0" w:rsidP="003277E6">
            <w:pPr>
              <w:ind w:left="142" w:firstLine="0"/>
              <w:jc w:val="left"/>
              <w:rPr>
                <w:noProof w:val="0"/>
                <w:color w:val="auto"/>
              </w:rPr>
            </w:pPr>
            <w:hyperlink w:anchor="Vitani_leta" w:history="1">
              <w:r w:rsidRPr="002428D0">
                <w:rPr>
                  <w:rStyle w:val="Hypertextovodkaz"/>
                  <w:noProof w:val="0"/>
                  <w:u w:val="none"/>
                </w:rPr>
                <w:t>Vítání léta</w:t>
              </w:r>
            </w:hyperlink>
          </w:p>
        </w:tc>
      </w:tr>
      <w:tr w:rsidR="002428D0" w:rsidRPr="000D6ED8" w:rsidTr="003277E6">
        <w:trPr>
          <w:trHeight w:hRule="exact" w:val="438"/>
        </w:trPr>
        <w:tc>
          <w:tcPr>
            <w:tcW w:w="719" w:type="dxa"/>
            <w:shd w:val="clear" w:color="auto" w:fill="auto"/>
            <w:vAlign w:val="center"/>
          </w:tcPr>
          <w:p w:rsidR="002428D0" w:rsidRPr="000D6ED8" w:rsidRDefault="002428D0" w:rsidP="003277E6">
            <w:pPr>
              <w:pStyle w:val="Normlntabulka1"/>
              <w:ind w:right="141"/>
              <w:jc w:val="center"/>
              <w:rPr>
                <w:noProof w:val="0"/>
                <w:color w:val="auto"/>
              </w:rPr>
            </w:pPr>
            <w:r>
              <w:rPr>
                <w:noProof w:val="0"/>
                <w:color w:val="auto"/>
              </w:rPr>
              <w:t>10</w:t>
            </w:r>
          </w:p>
        </w:tc>
        <w:tc>
          <w:tcPr>
            <w:tcW w:w="1276" w:type="dxa"/>
            <w:shd w:val="clear" w:color="auto" w:fill="auto"/>
            <w:vAlign w:val="center"/>
          </w:tcPr>
          <w:p w:rsidR="002428D0" w:rsidRPr="000D6ED8" w:rsidRDefault="002428D0" w:rsidP="003277E6">
            <w:pPr>
              <w:pStyle w:val="Normlntabulka1"/>
              <w:ind w:right="141"/>
              <w:jc w:val="right"/>
              <w:rPr>
                <w:noProof w:val="0"/>
              </w:rPr>
            </w:pPr>
            <w:r>
              <w:t>19.-25.8.</w:t>
            </w:r>
          </w:p>
        </w:tc>
        <w:tc>
          <w:tcPr>
            <w:tcW w:w="5245" w:type="dxa"/>
            <w:shd w:val="clear" w:color="auto" w:fill="auto"/>
            <w:vAlign w:val="center"/>
          </w:tcPr>
          <w:p w:rsidR="002428D0" w:rsidRPr="002428D0" w:rsidRDefault="002428D0" w:rsidP="003277E6">
            <w:pPr>
              <w:ind w:left="142" w:firstLine="0"/>
              <w:jc w:val="left"/>
              <w:rPr>
                <w:noProof w:val="0"/>
              </w:rPr>
            </w:pPr>
            <w:hyperlink w:anchor="Rekondicni_pobyt" w:history="1">
              <w:r w:rsidRPr="002428D0">
                <w:rPr>
                  <w:rStyle w:val="Hypertextovodkaz"/>
                  <w:noProof w:val="0"/>
                  <w:u w:val="none"/>
                </w:rPr>
                <w:t>Rekondiční pobyt v Poděbradech 2019</w:t>
              </w:r>
            </w:hyperlink>
          </w:p>
        </w:tc>
      </w:tr>
    </w:tbl>
    <w:p w:rsidR="002428D0" w:rsidRPr="002428D0" w:rsidRDefault="002428D0" w:rsidP="002428D0">
      <w:pPr>
        <w:pStyle w:val="Nadpis2"/>
        <w:spacing w:after="120"/>
        <w:rPr>
          <w:rFonts w:ascii="Linux Biolinum Capitals" w:hAnsi="Linux Biolinum Capitals" w:cs="Linux Biolinum Capitals"/>
          <w:i w:val="0"/>
          <w:iCs w:val="0"/>
          <w:sz w:val="32"/>
          <w:szCs w:val="32"/>
        </w:rPr>
      </w:pPr>
      <w:bookmarkStart w:id="0" w:name="_GoBack"/>
      <w:r w:rsidRPr="002428D0">
        <w:rPr>
          <w:rFonts w:ascii="Linux Biolinum Capitals" w:hAnsi="Linux Biolinum Capitals" w:cs="Linux Biolinum Capitals"/>
          <w:i w:val="0"/>
          <w:iCs w:val="0"/>
          <w:sz w:val="32"/>
          <w:szCs w:val="32"/>
        </w:rPr>
        <w:t>Obsah</w:t>
      </w:r>
    </w:p>
    <w:bookmarkEnd w:id="0"/>
    <w:p w:rsidR="002428D0" w:rsidRPr="000D6ED8" w:rsidRDefault="002428D0" w:rsidP="002428D0">
      <w:pPr>
        <w:ind w:firstLine="0"/>
        <w:rPr>
          <w:noProof w:val="0"/>
          <w:sz w:val="32"/>
          <w:szCs w:val="32"/>
        </w:rPr>
        <w:sectPr w:rsidR="002428D0" w:rsidRPr="000D6ED8" w:rsidSect="002428D0">
          <w:footerReference w:type="even" r:id="rId9"/>
          <w:footerReference w:type="first" r:id="rId10"/>
          <w:pgSz w:w="8392" w:h="11907" w:code="11"/>
          <w:pgMar w:top="567" w:right="567" w:bottom="284" w:left="567" w:header="0" w:footer="567" w:gutter="0"/>
          <w:cols w:space="708"/>
          <w:noEndnote/>
          <w:docGrid w:linePitch="408"/>
        </w:sectPr>
      </w:pPr>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sz w:val="32"/>
          <w:szCs w:val="32"/>
        </w:rPr>
        <w:lastRenderedPageBreak/>
        <w:fldChar w:fldCharType="begin"/>
      </w:r>
      <w:r w:rsidRPr="002428D0">
        <w:rPr>
          <w:noProof w:val="0"/>
          <w:sz w:val="32"/>
          <w:szCs w:val="32"/>
        </w:rPr>
        <w:instrText>HYPERLINK  \l "Co_se_udalo"</w:instrText>
      </w:r>
      <w:r w:rsidRPr="002428D0">
        <w:rPr>
          <w:noProof w:val="0"/>
          <w:sz w:val="32"/>
          <w:szCs w:val="32"/>
        </w:rPr>
        <w:fldChar w:fldCharType="separate"/>
      </w:r>
      <w:r w:rsidRPr="002428D0">
        <w:rPr>
          <w:rStyle w:val="Hypertextovodkaz"/>
          <w:noProof w:val="0"/>
          <w:sz w:val="32"/>
          <w:szCs w:val="32"/>
          <w:u w:val="none"/>
        </w:rPr>
        <w:t>02 - Co se událo</w:t>
      </w:r>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HYPERLINK  \l "Beseda_se_Z_Habanovou"</w:instrText>
      </w:r>
      <w:r w:rsidRPr="002428D0">
        <w:rPr>
          <w:noProof w:val="0"/>
          <w:sz w:val="32"/>
          <w:szCs w:val="32"/>
        </w:rPr>
        <w:fldChar w:fldCharType="separate"/>
      </w:r>
      <w:r w:rsidRPr="002428D0">
        <w:rPr>
          <w:rStyle w:val="Hypertextovodkaz"/>
          <w:noProof w:val="0"/>
          <w:sz w:val="32"/>
          <w:szCs w:val="32"/>
          <w:u w:val="none"/>
        </w:rPr>
        <w:t>02 - Beseda s </w:t>
      </w:r>
      <w:proofErr w:type="spellStart"/>
      <w:r w:rsidRPr="002428D0">
        <w:rPr>
          <w:rStyle w:val="Hypertextovodkaz"/>
          <w:noProof w:val="0"/>
          <w:sz w:val="32"/>
          <w:szCs w:val="32"/>
          <w:u w:val="none"/>
        </w:rPr>
        <w:t>cestovatelk</w:t>
      </w:r>
      <w:proofErr w:type="spellEnd"/>
      <w:r w:rsidRPr="002428D0">
        <w:rPr>
          <w:rStyle w:val="Hypertextovodkaz"/>
          <w:noProof w:val="0"/>
          <w:sz w:val="32"/>
          <w:szCs w:val="32"/>
          <w:u w:val="none"/>
        </w:rPr>
        <w:t>.</w:t>
      </w:r>
      <w:r w:rsidRPr="002428D0">
        <w:rPr>
          <w:rStyle w:val="Hypertextovodkaz"/>
          <w:noProof w:val="0"/>
          <w:sz w:val="32"/>
          <w:szCs w:val="32"/>
          <w:u w:val="none"/>
        </w:rPr>
        <w:br/>
      </w:r>
      <w:r w:rsidRPr="002428D0">
        <w:rPr>
          <w:rStyle w:val="Hypertextovodkaz"/>
          <w:noProof w:val="0"/>
          <w:sz w:val="32"/>
          <w:szCs w:val="32"/>
          <w:u w:val="none"/>
        </w:rPr>
        <w:tab/>
        <w:t xml:space="preserve">Zuzanou </w:t>
      </w:r>
      <w:proofErr w:type="spellStart"/>
      <w:r w:rsidRPr="002428D0">
        <w:rPr>
          <w:rStyle w:val="Hypertextovodkaz"/>
          <w:noProof w:val="0"/>
          <w:sz w:val="32"/>
          <w:szCs w:val="32"/>
          <w:u w:val="none"/>
        </w:rPr>
        <w:t>Habáňovou</w:t>
      </w:r>
      <w:proofErr w:type="spellEnd"/>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 xml:space="preserve"> HYPERLINK  \l "Divadelni_predstaveni_Titanic" </w:instrText>
      </w:r>
      <w:r w:rsidRPr="002428D0">
        <w:rPr>
          <w:noProof w:val="0"/>
          <w:sz w:val="32"/>
          <w:szCs w:val="32"/>
        </w:rPr>
        <w:fldChar w:fldCharType="separate"/>
      </w:r>
      <w:r w:rsidRPr="002428D0">
        <w:rPr>
          <w:rStyle w:val="Hypertextovodkaz"/>
          <w:noProof w:val="0"/>
          <w:sz w:val="32"/>
          <w:szCs w:val="32"/>
          <w:u w:val="none"/>
        </w:rPr>
        <w:t>03 - Představení Titanic</w:t>
      </w:r>
    </w:p>
    <w:p w:rsidR="002428D0" w:rsidRPr="002428D0" w:rsidRDefault="002428D0" w:rsidP="002428D0">
      <w:pPr>
        <w:tabs>
          <w:tab w:val="left" w:pos="567"/>
        </w:tabs>
        <w:ind w:firstLine="0"/>
        <w:jc w:val="left"/>
        <w:rPr>
          <w:rStyle w:val="Hypertextovodkaz"/>
          <w:sz w:val="32"/>
          <w:szCs w:val="32"/>
          <w:u w:val="none"/>
        </w:rPr>
      </w:pPr>
      <w:r w:rsidRPr="002428D0">
        <w:rPr>
          <w:noProof w:val="0"/>
          <w:sz w:val="32"/>
          <w:szCs w:val="32"/>
        </w:rPr>
        <w:fldChar w:fldCharType="end"/>
      </w:r>
      <w:r w:rsidRPr="002428D0">
        <w:rPr>
          <w:sz w:val="32"/>
          <w:szCs w:val="32"/>
        </w:rPr>
        <w:fldChar w:fldCharType="begin"/>
      </w:r>
      <w:r w:rsidRPr="002428D0">
        <w:rPr>
          <w:sz w:val="32"/>
          <w:szCs w:val="32"/>
        </w:rPr>
        <w:instrText xml:space="preserve"> HYPERLINK  \l "DUN_na_Novojicinsku" </w:instrText>
      </w:r>
      <w:r w:rsidRPr="002428D0">
        <w:rPr>
          <w:sz w:val="32"/>
          <w:szCs w:val="32"/>
        </w:rPr>
        <w:fldChar w:fldCharType="separate"/>
      </w:r>
      <w:r w:rsidRPr="002428D0">
        <w:rPr>
          <w:rStyle w:val="Hypertextovodkaz"/>
          <w:sz w:val="32"/>
          <w:szCs w:val="32"/>
          <w:u w:val="none"/>
        </w:rPr>
        <w:t>03 - DUN na Novojičínsku</w:t>
      </w:r>
    </w:p>
    <w:p w:rsidR="002428D0" w:rsidRPr="002428D0" w:rsidRDefault="002428D0" w:rsidP="002428D0">
      <w:pPr>
        <w:tabs>
          <w:tab w:val="left" w:pos="567"/>
        </w:tabs>
        <w:ind w:firstLine="0"/>
        <w:jc w:val="left"/>
        <w:rPr>
          <w:rStyle w:val="Hypertextovodkaz"/>
          <w:sz w:val="32"/>
          <w:szCs w:val="32"/>
          <w:u w:val="none"/>
        </w:rPr>
      </w:pPr>
      <w:r w:rsidRPr="002428D0">
        <w:rPr>
          <w:sz w:val="32"/>
          <w:szCs w:val="32"/>
        </w:rPr>
        <w:fldChar w:fldCharType="end"/>
      </w:r>
      <w:r w:rsidRPr="002428D0">
        <w:rPr>
          <w:sz w:val="32"/>
          <w:szCs w:val="32"/>
        </w:rPr>
        <w:fldChar w:fldCharType="begin"/>
      </w:r>
      <w:r w:rsidRPr="002428D0">
        <w:rPr>
          <w:sz w:val="32"/>
          <w:szCs w:val="32"/>
        </w:rPr>
        <w:instrText xml:space="preserve"> HYPERLINK  \l "Exkurze_na_Letiste_Leose_Janacka" </w:instrText>
      </w:r>
      <w:r w:rsidRPr="002428D0">
        <w:rPr>
          <w:sz w:val="32"/>
          <w:szCs w:val="32"/>
        </w:rPr>
        <w:fldChar w:fldCharType="separate"/>
      </w:r>
      <w:r w:rsidRPr="002428D0">
        <w:rPr>
          <w:rStyle w:val="Hypertextovodkaz"/>
          <w:sz w:val="32"/>
          <w:szCs w:val="32"/>
          <w:u w:val="none"/>
        </w:rPr>
        <w:t>04 - Exkurze na Letiště L.J.</w:t>
      </w:r>
    </w:p>
    <w:p w:rsidR="002428D0" w:rsidRPr="002428D0" w:rsidRDefault="002428D0" w:rsidP="002428D0">
      <w:pPr>
        <w:tabs>
          <w:tab w:val="left" w:pos="567"/>
        </w:tabs>
        <w:ind w:firstLine="0"/>
        <w:jc w:val="left"/>
        <w:rPr>
          <w:rStyle w:val="Hypertextovodkaz"/>
          <w:noProof w:val="0"/>
          <w:sz w:val="32"/>
          <w:szCs w:val="32"/>
          <w:u w:val="none"/>
        </w:rPr>
      </w:pPr>
      <w:r w:rsidRPr="002428D0">
        <w:rPr>
          <w:sz w:val="32"/>
          <w:szCs w:val="32"/>
        </w:rPr>
        <w:fldChar w:fldCharType="end"/>
      </w:r>
      <w:r w:rsidRPr="002428D0">
        <w:rPr>
          <w:noProof w:val="0"/>
          <w:sz w:val="32"/>
          <w:szCs w:val="32"/>
        </w:rPr>
        <w:fldChar w:fldCharType="begin"/>
      </w:r>
      <w:r w:rsidRPr="002428D0">
        <w:rPr>
          <w:noProof w:val="0"/>
          <w:sz w:val="32"/>
          <w:szCs w:val="32"/>
        </w:rPr>
        <w:instrText xml:space="preserve"> HYPERLINK  \l "Pozvanky" </w:instrText>
      </w:r>
      <w:r w:rsidRPr="002428D0">
        <w:rPr>
          <w:noProof w:val="0"/>
          <w:sz w:val="32"/>
          <w:szCs w:val="32"/>
        </w:rPr>
        <w:fldChar w:fldCharType="separate"/>
      </w:r>
      <w:r w:rsidRPr="002428D0">
        <w:rPr>
          <w:rStyle w:val="Hypertextovodkaz"/>
          <w:noProof w:val="0"/>
          <w:sz w:val="32"/>
          <w:szCs w:val="32"/>
          <w:u w:val="none"/>
        </w:rPr>
        <w:t>05 - Pozvánky</w:t>
      </w:r>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HYPERLINK  \l "Cviceni_pro_zdrava_zada"</w:instrText>
      </w:r>
      <w:r w:rsidRPr="002428D0">
        <w:rPr>
          <w:noProof w:val="0"/>
          <w:sz w:val="32"/>
          <w:szCs w:val="32"/>
        </w:rPr>
        <w:fldChar w:fldCharType="separate"/>
      </w:r>
      <w:r w:rsidRPr="002428D0">
        <w:rPr>
          <w:rStyle w:val="Hypertextovodkaz"/>
          <w:noProof w:val="0"/>
          <w:sz w:val="32"/>
          <w:szCs w:val="32"/>
          <w:u w:val="none"/>
        </w:rPr>
        <w:t xml:space="preserve">05 - Cvič. </w:t>
      </w:r>
      <w:proofErr w:type="gramStart"/>
      <w:r w:rsidRPr="002428D0">
        <w:rPr>
          <w:rStyle w:val="Hypertextovodkaz"/>
          <w:noProof w:val="0"/>
          <w:sz w:val="32"/>
          <w:szCs w:val="32"/>
          <w:u w:val="none"/>
        </w:rPr>
        <w:t>pro</w:t>
      </w:r>
      <w:proofErr w:type="gramEnd"/>
      <w:r w:rsidRPr="002428D0">
        <w:rPr>
          <w:rStyle w:val="Hypertextovodkaz"/>
          <w:noProof w:val="0"/>
          <w:sz w:val="32"/>
          <w:szCs w:val="32"/>
          <w:u w:val="none"/>
        </w:rPr>
        <w:t xml:space="preserve"> zdravá záda</w:t>
      </w:r>
    </w:p>
    <w:p w:rsidR="002428D0" w:rsidRPr="002428D0" w:rsidRDefault="002428D0" w:rsidP="002428D0">
      <w:pPr>
        <w:tabs>
          <w:tab w:val="clear" w:pos="1700"/>
          <w:tab w:val="left" w:pos="567"/>
        </w:tabs>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 xml:space="preserve"> HYPERLINK  \l "Damsky_klub" </w:instrText>
      </w:r>
      <w:r w:rsidRPr="002428D0">
        <w:rPr>
          <w:noProof w:val="0"/>
          <w:sz w:val="32"/>
          <w:szCs w:val="32"/>
        </w:rPr>
        <w:fldChar w:fldCharType="separate"/>
      </w:r>
      <w:r w:rsidRPr="002428D0">
        <w:rPr>
          <w:rStyle w:val="Hypertextovodkaz"/>
          <w:noProof w:val="0"/>
          <w:sz w:val="32"/>
          <w:szCs w:val="32"/>
          <w:u w:val="none"/>
        </w:rPr>
        <w:t>06 - Dámský klub</w:t>
      </w:r>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 xml:space="preserve"> HYPERLINK  \l "Soutez_ve_cteni_a_psani_Braillova_pisma" </w:instrText>
      </w:r>
      <w:r w:rsidRPr="002428D0">
        <w:rPr>
          <w:noProof w:val="0"/>
          <w:sz w:val="32"/>
          <w:szCs w:val="32"/>
        </w:rPr>
        <w:fldChar w:fldCharType="separate"/>
      </w:r>
      <w:r w:rsidRPr="002428D0">
        <w:rPr>
          <w:rStyle w:val="Hypertextovodkaz"/>
          <w:noProof w:val="0"/>
          <w:sz w:val="32"/>
          <w:szCs w:val="32"/>
          <w:u w:val="none"/>
        </w:rPr>
        <w:t>07 – Krajské kolo soutěže</w:t>
      </w:r>
      <w:r w:rsidRPr="002428D0">
        <w:rPr>
          <w:rStyle w:val="Hypertextovodkaz"/>
          <w:noProof w:val="0"/>
          <w:sz w:val="32"/>
          <w:szCs w:val="32"/>
          <w:u w:val="none"/>
        </w:rPr>
        <w:br/>
      </w:r>
      <w:r w:rsidRPr="002428D0">
        <w:rPr>
          <w:rStyle w:val="Hypertextovodkaz"/>
          <w:noProof w:val="0"/>
          <w:sz w:val="32"/>
          <w:szCs w:val="32"/>
          <w:u w:val="none"/>
        </w:rPr>
        <w:lastRenderedPageBreak/>
        <w:tab/>
        <w:t>v Braillově písmu</w:t>
      </w:r>
    </w:p>
    <w:p w:rsidR="002428D0" w:rsidRPr="002428D0" w:rsidRDefault="002428D0" w:rsidP="002428D0">
      <w:pPr>
        <w:ind w:firstLine="0"/>
        <w:jc w:val="left"/>
        <w:rPr>
          <w:rStyle w:val="Hypertextovodkaz"/>
          <w:noProof w:val="0"/>
          <w:sz w:val="32"/>
          <w:szCs w:val="32"/>
          <w:u w:val="none"/>
        </w:rPr>
      </w:pPr>
      <w:r w:rsidRPr="002428D0">
        <w:rPr>
          <w:noProof w:val="0"/>
          <w:sz w:val="32"/>
          <w:szCs w:val="32"/>
        </w:rPr>
        <w:fldChar w:fldCharType="end"/>
      </w:r>
      <w:r w:rsidRPr="002428D0">
        <w:rPr>
          <w:noProof w:val="0"/>
          <w:sz w:val="32"/>
          <w:szCs w:val="32"/>
        </w:rPr>
        <w:fldChar w:fldCharType="begin"/>
      </w:r>
      <w:r w:rsidRPr="002428D0">
        <w:rPr>
          <w:noProof w:val="0"/>
          <w:sz w:val="32"/>
          <w:szCs w:val="32"/>
        </w:rPr>
        <w:instrText xml:space="preserve"> HYPERLINK  \l "Pripravujeme" </w:instrText>
      </w:r>
      <w:r w:rsidRPr="002428D0">
        <w:rPr>
          <w:noProof w:val="0"/>
          <w:sz w:val="32"/>
          <w:szCs w:val="32"/>
        </w:rPr>
        <w:fldChar w:fldCharType="separate"/>
      </w:r>
      <w:r w:rsidRPr="002428D0">
        <w:rPr>
          <w:rStyle w:val="Hypertextovodkaz"/>
          <w:noProof w:val="0"/>
          <w:sz w:val="32"/>
          <w:szCs w:val="32"/>
          <w:u w:val="none"/>
        </w:rPr>
        <w:t>10 - Připravujeme</w:t>
      </w:r>
    </w:p>
    <w:p w:rsidR="002428D0" w:rsidRPr="002428D0" w:rsidRDefault="002428D0" w:rsidP="002428D0">
      <w:pPr>
        <w:ind w:firstLine="0"/>
        <w:jc w:val="left"/>
        <w:rPr>
          <w:noProof w:val="0"/>
          <w:sz w:val="32"/>
          <w:szCs w:val="32"/>
        </w:rPr>
      </w:pPr>
      <w:r w:rsidRPr="002428D0">
        <w:rPr>
          <w:noProof w:val="0"/>
          <w:sz w:val="32"/>
          <w:szCs w:val="32"/>
        </w:rPr>
        <w:fldChar w:fldCharType="end"/>
      </w:r>
      <w:hyperlink w:anchor="Vitani_leta" w:history="1">
        <w:r w:rsidRPr="002428D0">
          <w:rPr>
            <w:rStyle w:val="Hypertextovodkaz"/>
            <w:noProof w:val="0"/>
            <w:sz w:val="32"/>
            <w:szCs w:val="32"/>
            <w:u w:val="none"/>
          </w:rPr>
          <w:t>10 - Vítání léta</w:t>
        </w:r>
      </w:hyperlink>
    </w:p>
    <w:p w:rsidR="002428D0" w:rsidRPr="002428D0" w:rsidRDefault="002428D0" w:rsidP="002428D0">
      <w:pPr>
        <w:tabs>
          <w:tab w:val="left" w:pos="567"/>
        </w:tabs>
        <w:ind w:firstLine="0"/>
        <w:jc w:val="left"/>
        <w:rPr>
          <w:noProof w:val="0"/>
          <w:sz w:val="32"/>
          <w:szCs w:val="32"/>
        </w:rPr>
      </w:pPr>
      <w:hyperlink w:anchor="Rekondicni_pobyt" w:history="1">
        <w:r w:rsidRPr="002428D0">
          <w:rPr>
            <w:rStyle w:val="Hypertextovodkaz"/>
            <w:noProof w:val="0"/>
            <w:sz w:val="32"/>
            <w:szCs w:val="32"/>
            <w:u w:val="none"/>
          </w:rPr>
          <w:t xml:space="preserve">10 - </w:t>
        </w:r>
        <w:r w:rsidRPr="002428D0">
          <w:rPr>
            <w:rStyle w:val="Hypertextovodkaz"/>
            <w:noProof w:val="0"/>
            <w:u w:val="none"/>
          </w:rPr>
          <w:t>Rekondiční pobyt</w:t>
        </w:r>
        <w:r w:rsidRPr="002428D0">
          <w:rPr>
            <w:rStyle w:val="Hypertextovodkaz"/>
            <w:noProof w:val="0"/>
            <w:u w:val="none"/>
          </w:rPr>
          <w:br/>
        </w:r>
        <w:r w:rsidRPr="002428D0">
          <w:rPr>
            <w:rStyle w:val="Hypertextovodkaz"/>
            <w:noProof w:val="0"/>
            <w:u w:val="none"/>
          </w:rPr>
          <w:tab/>
          <w:t>v Poděbradech</w:t>
        </w:r>
      </w:hyperlink>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color w:val="auto"/>
          <w:sz w:val="32"/>
          <w:szCs w:val="32"/>
        </w:rPr>
        <w:fldChar w:fldCharType="begin"/>
      </w:r>
      <w:r w:rsidRPr="002428D0">
        <w:rPr>
          <w:noProof w:val="0"/>
          <w:color w:val="auto"/>
          <w:sz w:val="32"/>
          <w:szCs w:val="32"/>
        </w:rPr>
        <w:instrText>HYPERLINK  \l "Socialne_pravni_poradna"</w:instrText>
      </w:r>
      <w:r w:rsidRPr="002428D0">
        <w:rPr>
          <w:noProof w:val="0"/>
          <w:color w:val="auto"/>
          <w:sz w:val="32"/>
          <w:szCs w:val="32"/>
        </w:rPr>
        <w:fldChar w:fldCharType="separate"/>
      </w:r>
      <w:r w:rsidRPr="002428D0">
        <w:rPr>
          <w:rStyle w:val="Hypertextovodkaz"/>
          <w:noProof w:val="0"/>
          <w:sz w:val="32"/>
          <w:szCs w:val="32"/>
          <w:u w:val="none"/>
        </w:rPr>
        <w:t>11 - Poradna SONS</w:t>
      </w:r>
    </w:p>
    <w:p w:rsidR="002428D0" w:rsidRPr="002428D0" w:rsidRDefault="002428D0" w:rsidP="002428D0">
      <w:pPr>
        <w:tabs>
          <w:tab w:val="left" w:pos="567"/>
        </w:tabs>
        <w:ind w:firstLine="0"/>
        <w:jc w:val="left"/>
        <w:rPr>
          <w:noProof w:val="0"/>
          <w:color w:val="auto"/>
          <w:sz w:val="32"/>
          <w:szCs w:val="32"/>
        </w:rPr>
      </w:pPr>
      <w:r w:rsidRPr="002428D0">
        <w:rPr>
          <w:noProof w:val="0"/>
          <w:color w:val="auto"/>
          <w:sz w:val="32"/>
          <w:szCs w:val="32"/>
        </w:rPr>
        <w:fldChar w:fldCharType="end"/>
      </w:r>
      <w:hyperlink w:anchor="Baby_a_senior_taxi" w:history="1">
        <w:r w:rsidRPr="002428D0">
          <w:rPr>
            <w:rStyle w:val="Hypertextovodkaz"/>
            <w:noProof w:val="0"/>
            <w:sz w:val="32"/>
            <w:szCs w:val="32"/>
            <w:u w:val="none"/>
          </w:rPr>
          <w:t>11 - Baby a senior taxi</w:t>
        </w:r>
      </w:hyperlink>
    </w:p>
    <w:p w:rsidR="002428D0" w:rsidRPr="002428D0" w:rsidRDefault="002428D0" w:rsidP="002428D0">
      <w:pPr>
        <w:tabs>
          <w:tab w:val="left" w:pos="567"/>
        </w:tabs>
        <w:ind w:firstLine="0"/>
        <w:jc w:val="left"/>
        <w:rPr>
          <w:rStyle w:val="Hypertextovodkaz"/>
          <w:noProof w:val="0"/>
          <w:sz w:val="32"/>
          <w:szCs w:val="32"/>
          <w:u w:val="none"/>
        </w:rPr>
      </w:pPr>
      <w:r w:rsidRPr="002428D0">
        <w:rPr>
          <w:noProof w:val="0"/>
          <w:color w:val="auto"/>
          <w:sz w:val="32"/>
          <w:szCs w:val="32"/>
        </w:rPr>
        <w:fldChar w:fldCharType="begin"/>
      </w:r>
      <w:r w:rsidRPr="002428D0">
        <w:rPr>
          <w:noProof w:val="0"/>
          <w:color w:val="auto"/>
          <w:sz w:val="32"/>
          <w:szCs w:val="32"/>
        </w:rPr>
        <w:instrText>HYPERLINK  \l "_Informace_a_odpovědi"</w:instrText>
      </w:r>
      <w:r w:rsidRPr="002428D0">
        <w:rPr>
          <w:noProof w:val="0"/>
          <w:color w:val="auto"/>
          <w:sz w:val="32"/>
          <w:szCs w:val="32"/>
        </w:rPr>
        <w:fldChar w:fldCharType="separate"/>
      </w:r>
      <w:r w:rsidRPr="002428D0">
        <w:rPr>
          <w:rStyle w:val="Hypertextovodkaz"/>
          <w:noProof w:val="0"/>
          <w:sz w:val="32"/>
          <w:szCs w:val="32"/>
          <w:u w:val="none"/>
        </w:rPr>
        <w:t>11 - Informace a odpovědi</w:t>
      </w:r>
      <w:r w:rsidRPr="002428D0">
        <w:rPr>
          <w:rStyle w:val="Hypertextovodkaz"/>
          <w:noProof w:val="0"/>
          <w:sz w:val="32"/>
          <w:szCs w:val="32"/>
          <w:u w:val="none"/>
        </w:rPr>
        <w:br/>
      </w:r>
      <w:r w:rsidRPr="002428D0">
        <w:rPr>
          <w:rStyle w:val="Hypertextovodkaz"/>
          <w:noProof w:val="0"/>
          <w:sz w:val="32"/>
          <w:szCs w:val="32"/>
          <w:u w:val="none"/>
        </w:rPr>
        <w:tab/>
        <w:t>z poradny SONS</w:t>
      </w:r>
    </w:p>
    <w:p w:rsidR="002428D0" w:rsidRPr="000D6ED8" w:rsidRDefault="002428D0" w:rsidP="002428D0">
      <w:pPr>
        <w:widowControl/>
        <w:shd w:val="clear" w:color="auto" w:fill="auto"/>
        <w:tabs>
          <w:tab w:val="clear" w:pos="1700"/>
          <w:tab w:val="clear" w:pos="2267"/>
          <w:tab w:val="clear" w:pos="3401"/>
        </w:tabs>
        <w:overflowPunct/>
        <w:autoSpaceDE/>
        <w:autoSpaceDN/>
        <w:adjustRightInd/>
        <w:spacing w:after="150"/>
        <w:rPr>
          <w:noProof w:val="0"/>
          <w:kern w:val="0"/>
        </w:rPr>
        <w:sectPr w:rsidR="002428D0" w:rsidRPr="000D6ED8" w:rsidSect="005D1599">
          <w:footerReference w:type="even" r:id="rId11"/>
          <w:footerReference w:type="default" r:id="rId12"/>
          <w:type w:val="continuous"/>
          <w:pgSz w:w="8392" w:h="11907" w:code="11"/>
          <w:pgMar w:top="567" w:right="567" w:bottom="284" w:left="567" w:header="0" w:footer="567" w:gutter="0"/>
          <w:cols w:num="2" w:space="114"/>
          <w:noEndnote/>
          <w:titlePg/>
          <w:docGrid w:linePitch="408"/>
        </w:sectPr>
      </w:pPr>
      <w:r w:rsidRPr="002428D0">
        <w:rPr>
          <w:noProof w:val="0"/>
          <w:color w:val="auto"/>
          <w:sz w:val="32"/>
          <w:szCs w:val="32"/>
        </w:rPr>
        <w:fldChar w:fldCharType="end"/>
      </w:r>
    </w:p>
    <w:p w:rsidR="002428D0" w:rsidRPr="000D6ED8"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lastRenderedPageBreak/>
        <w:t>Milí přátelé,</w:t>
      </w:r>
    </w:p>
    <w:p w:rsidR="002428D0" w:rsidRPr="000D6ED8"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j</w:t>
      </w:r>
      <w:r w:rsidRPr="007823A8">
        <w:rPr>
          <w:noProof w:val="0"/>
          <w:kern w:val="0"/>
        </w:rPr>
        <w:t>aro je v plném proudu a my vám přinášíme další informace z činnosti SONS a naší odbočky v Novém Jičíně.</w:t>
      </w:r>
    </w:p>
    <w:p w:rsidR="002428D0" w:rsidRPr="000D6ED8" w:rsidRDefault="002428D0" w:rsidP="002428D0">
      <w:pPr>
        <w:pStyle w:val="Nadpis3"/>
        <w:spacing w:after="0"/>
        <w:ind w:left="0"/>
        <w:jc w:val="center"/>
        <w:rPr>
          <w:b/>
          <w:caps/>
          <w:noProof w:val="0"/>
          <w:spacing w:val="20"/>
          <w:shd w:val="clear" w:color="auto" w:fill="FFFFFF"/>
        </w:rPr>
      </w:pPr>
      <w:bookmarkStart w:id="1" w:name="Co_se_udalo"/>
      <w:r w:rsidRPr="000D6ED8">
        <w:rPr>
          <w:b/>
          <w:caps/>
          <w:noProof w:val="0"/>
          <w:spacing w:val="20"/>
          <w:shd w:val="clear" w:color="auto" w:fill="FFFFFF"/>
        </w:rPr>
        <w:t>Co se událo</w:t>
      </w:r>
    </w:p>
    <w:p w:rsidR="002428D0" w:rsidRPr="002428D0" w:rsidRDefault="002428D0" w:rsidP="002428D0">
      <w:pPr>
        <w:pStyle w:val="Nadpis1"/>
        <w:rPr>
          <w:rFonts w:ascii="Arial Black" w:hAnsi="Arial Black" w:cs="Arial Black"/>
          <w:b w:val="0"/>
          <w:bCs w:val="0"/>
          <w:color w:val="243564"/>
          <w:kern w:val="28"/>
        </w:rPr>
      </w:pPr>
      <w:bookmarkStart w:id="2" w:name="Beseda_se_Z_Habanovou"/>
      <w:bookmarkEnd w:id="1"/>
      <w:r w:rsidRPr="002428D0">
        <w:rPr>
          <w:rFonts w:ascii="Arial Black" w:hAnsi="Arial Black" w:cs="Arial Black"/>
          <w:b w:val="0"/>
          <w:bCs w:val="0"/>
          <w:color w:val="243564"/>
          <w:kern w:val="28"/>
        </w:rPr>
        <w:t xml:space="preserve">Beseda s cestovatelkou Z. </w:t>
      </w:r>
      <w:proofErr w:type="spellStart"/>
      <w:r w:rsidRPr="002428D0">
        <w:rPr>
          <w:rFonts w:ascii="Arial Black" w:hAnsi="Arial Black" w:cs="Arial Black"/>
          <w:b w:val="0"/>
          <w:bCs w:val="0"/>
          <w:color w:val="243564"/>
          <w:kern w:val="28"/>
        </w:rPr>
        <w:t>Habáňovou</w:t>
      </w:r>
      <w:bookmarkEnd w:id="2"/>
      <w:proofErr w:type="spellEnd"/>
    </w:p>
    <w:p w:rsidR="002428D0" w:rsidRPr="007823A8"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823A8">
        <w:rPr>
          <w:noProof w:val="0"/>
          <w:kern w:val="0"/>
        </w:rPr>
        <w:t xml:space="preserve">Ve </w:t>
      </w:r>
      <w:r w:rsidRPr="007823A8">
        <w:rPr>
          <w:b/>
          <w:noProof w:val="0"/>
          <w:kern w:val="0"/>
        </w:rPr>
        <w:t>čtvrtek 21. března</w:t>
      </w:r>
      <w:r w:rsidRPr="007823A8">
        <w:rPr>
          <w:noProof w:val="0"/>
          <w:kern w:val="0"/>
        </w:rPr>
        <w:t xml:space="preserve"> jsme měli velký problém vejít</w:t>
      </w:r>
      <w:r>
        <w:rPr>
          <w:noProof w:val="0"/>
          <w:kern w:val="0"/>
        </w:rPr>
        <w:t xml:space="preserve"> se do naší klubovny SONS. V op</w:t>
      </w:r>
      <w:r w:rsidRPr="007823A8">
        <w:rPr>
          <w:noProof w:val="0"/>
          <w:kern w:val="0"/>
        </w:rPr>
        <w:t xml:space="preserve">ravdu hojném počtu jsme se zde sešli, abychom se seznámili s </w:t>
      </w:r>
      <w:r w:rsidRPr="007823A8">
        <w:rPr>
          <w:b/>
          <w:noProof w:val="0"/>
          <w:kern w:val="0"/>
        </w:rPr>
        <w:t xml:space="preserve">nevidomou cestovatelkou Zuzkou </w:t>
      </w:r>
      <w:proofErr w:type="spellStart"/>
      <w:r w:rsidRPr="007823A8">
        <w:rPr>
          <w:b/>
          <w:noProof w:val="0"/>
          <w:kern w:val="0"/>
        </w:rPr>
        <w:t>Habáňovou</w:t>
      </w:r>
      <w:proofErr w:type="spellEnd"/>
      <w:r w:rsidRPr="007823A8">
        <w:rPr>
          <w:noProof w:val="0"/>
          <w:kern w:val="0"/>
        </w:rPr>
        <w:t xml:space="preserve">. Ta ve svých třiceti letech téměř oslepla, má pouze 15% zbytku trubicovitého vidění na </w:t>
      </w:r>
      <w:r>
        <w:rPr>
          <w:noProof w:val="0"/>
          <w:kern w:val="0"/>
        </w:rPr>
        <w:t>jednom oku a trpí cukrovkou 1. t</w:t>
      </w:r>
      <w:r w:rsidRPr="007823A8">
        <w:rPr>
          <w:noProof w:val="0"/>
          <w:kern w:val="0"/>
        </w:rPr>
        <w:t>ypu. Přesto cestuje po celém světě ať už sama nebo s doprovo</w:t>
      </w:r>
      <w:r>
        <w:rPr>
          <w:noProof w:val="0"/>
          <w:kern w:val="0"/>
        </w:rPr>
        <w:t>dem. Nebála se vyrazit do zemí j</w:t>
      </w:r>
      <w:r w:rsidRPr="007823A8">
        <w:rPr>
          <w:noProof w:val="0"/>
          <w:kern w:val="0"/>
        </w:rPr>
        <w:t xml:space="preserve">ako je Írán, Náhorní Karabach, Kolumbie. Již několikrát absolvovala pouť, ať už ve Španělsku, Norsku, Polsku nebo aktuálně opět ve španělské </w:t>
      </w:r>
      <w:proofErr w:type="spellStart"/>
      <w:r w:rsidRPr="007823A8">
        <w:rPr>
          <w:noProof w:val="0"/>
          <w:kern w:val="0"/>
        </w:rPr>
        <w:t>Andalůsii</w:t>
      </w:r>
      <w:proofErr w:type="spellEnd"/>
      <w:r w:rsidRPr="007823A8">
        <w:rPr>
          <w:noProof w:val="0"/>
          <w:kern w:val="0"/>
        </w:rPr>
        <w:t>. Všem nám vzala dech úchvatným vyprávěním, krásnými fotografiemi a především svou nezdolnou</w:t>
      </w:r>
      <w:r>
        <w:rPr>
          <w:noProof w:val="0"/>
          <w:kern w:val="0"/>
        </w:rPr>
        <w:t xml:space="preserve"> energií a životním optimismem.</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823A8">
        <w:rPr>
          <w:noProof w:val="0"/>
          <w:kern w:val="0"/>
        </w:rPr>
        <w:t xml:space="preserve">Další besedy se Zuzanou proběhly za hojné účasti veřejnosti v Městské knihovně v Novém Jičíně a dále jako poděkování za pomoc při sbírce Bílá Pastelka se studenty novojičínského Gymnázia a skauty z kopřivnického </w:t>
      </w:r>
      <w:proofErr w:type="spellStart"/>
      <w:r w:rsidRPr="007823A8">
        <w:rPr>
          <w:noProof w:val="0"/>
          <w:kern w:val="0"/>
        </w:rPr>
        <w:t>Vanajvanu</w:t>
      </w:r>
      <w:proofErr w:type="spellEnd"/>
      <w:r w:rsidRPr="007823A8">
        <w:rPr>
          <w:noProof w:val="0"/>
          <w:kern w:val="0"/>
        </w:rPr>
        <w:t>. Děkujeme tímto Zuzce za ochotu přijet za námi a podělit se o svůj životní příběh.</w:t>
      </w:r>
    </w:p>
    <w:p w:rsidR="002428D0" w:rsidRPr="000D6ED8"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2428D0" w:rsidRPr="002428D0" w:rsidRDefault="002428D0" w:rsidP="002428D0">
      <w:pPr>
        <w:pStyle w:val="Nadpis1"/>
        <w:rPr>
          <w:rFonts w:ascii="Arial Black" w:hAnsi="Arial Black" w:cs="Arial Black"/>
          <w:b w:val="0"/>
          <w:bCs w:val="0"/>
          <w:color w:val="243564"/>
          <w:kern w:val="28"/>
        </w:rPr>
      </w:pPr>
      <w:bookmarkStart w:id="3" w:name="Divadelni_predstaveni_Titanic"/>
      <w:r w:rsidRPr="002428D0">
        <w:rPr>
          <w:rFonts w:ascii="Arial Black" w:hAnsi="Arial Black" w:cs="Arial Black"/>
          <w:b w:val="0"/>
          <w:bCs w:val="0"/>
          <w:color w:val="243564"/>
          <w:kern w:val="28"/>
        </w:rPr>
        <w:t>Divadelní představení Titanic</w:t>
      </w:r>
    </w:p>
    <w:bookmarkEnd w:id="3"/>
    <w:p w:rsidR="002428D0" w:rsidRPr="007823A8"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823A8">
        <w:rPr>
          <w:noProof w:val="0"/>
          <w:kern w:val="0"/>
        </w:rPr>
        <w:t xml:space="preserve">Poté, co bylo v prosinci zrušeno představení komedie Titanic z důvodů nemoci hlavního představitele Miroslava Vladyky, jsme se konečně dočkali náhradního termínu a to </w:t>
      </w:r>
      <w:r w:rsidRPr="007823A8">
        <w:rPr>
          <w:b/>
          <w:noProof w:val="0"/>
          <w:kern w:val="0"/>
        </w:rPr>
        <w:t>pondělí 25. března</w:t>
      </w:r>
      <w:r w:rsidRPr="007823A8">
        <w:rPr>
          <w:noProof w:val="0"/>
          <w:kern w:val="0"/>
        </w:rPr>
        <w:t>. Někteří diváci byli zaskočeni zcela novým uměleckým ztvárněním tohoto klasického příběhu. Jiní se velmi dobře bavili. Na podzim plánujeme další společné návštěvy divadla.</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2428D0" w:rsidRPr="000D6ED8" w:rsidRDefault="002428D0" w:rsidP="002428D0">
      <w:pPr>
        <w:pStyle w:val="Nadpis3"/>
        <w:rPr>
          <w:noProof w:val="0"/>
          <w:shd w:val="clear" w:color="auto" w:fill="FFFFFF"/>
        </w:rPr>
      </w:pPr>
      <w:bookmarkStart w:id="4" w:name="DUN_na_Novojicinsku"/>
      <w:r w:rsidRPr="007823A8">
        <w:rPr>
          <w:noProof w:val="0"/>
          <w:shd w:val="clear" w:color="auto" w:fill="FFFFFF"/>
        </w:rPr>
        <w:t>Dny umění nevidomých</w:t>
      </w:r>
      <w:r>
        <w:rPr>
          <w:noProof w:val="0"/>
          <w:shd w:val="clear" w:color="auto" w:fill="FFFFFF"/>
        </w:rPr>
        <w:t xml:space="preserve"> na Novojičínsku</w:t>
      </w:r>
    </w:p>
    <w:bookmarkEnd w:id="4"/>
    <w:p w:rsidR="002428D0" w:rsidRPr="0006111B" w:rsidRDefault="002428D0" w:rsidP="002428D0">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6111B">
        <w:rPr>
          <w:noProof w:val="0"/>
          <w:kern w:val="0"/>
        </w:rPr>
        <w:t xml:space="preserve">V </w:t>
      </w:r>
      <w:r>
        <w:rPr>
          <w:b/>
          <w:noProof w:val="0"/>
          <w:kern w:val="0"/>
        </w:rPr>
        <w:t>pátek 5. d</w:t>
      </w:r>
      <w:r w:rsidRPr="0006111B">
        <w:rPr>
          <w:b/>
          <w:noProof w:val="0"/>
          <w:kern w:val="0"/>
        </w:rPr>
        <w:t>ubna</w:t>
      </w:r>
      <w:r w:rsidRPr="0006111B">
        <w:rPr>
          <w:noProof w:val="0"/>
          <w:kern w:val="0"/>
        </w:rPr>
        <w:t xml:space="preserve"> proběhl v Kopřivnici, v sále Vily Machů hudební večer Setkání s hudbou sedmi staletí. Na kytaru hrál a slovem provázel pan Jiří Jelínek, který za námi v doprovodu své manželky přijel až z podkrkonošské </w:t>
      </w:r>
      <w:proofErr w:type="spellStart"/>
      <w:r w:rsidRPr="0006111B">
        <w:rPr>
          <w:noProof w:val="0"/>
          <w:kern w:val="0"/>
        </w:rPr>
        <w:t>Jílemnice</w:t>
      </w:r>
      <w:proofErr w:type="spellEnd"/>
      <w:r w:rsidRPr="0006111B">
        <w:rPr>
          <w:noProof w:val="0"/>
          <w:kern w:val="0"/>
        </w:rPr>
        <w:t>. Hudební večer měl i díky členům naší odbočky hojnou účast a věříme, že si jej všichni účastníci užili.</w:t>
      </w:r>
    </w:p>
    <w:p w:rsidR="002428D0" w:rsidRPr="0006111B" w:rsidRDefault="002428D0" w:rsidP="002428D0">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6111B">
        <w:rPr>
          <w:noProof w:val="0"/>
          <w:kern w:val="0"/>
        </w:rPr>
        <w:t xml:space="preserve">V </w:t>
      </w:r>
      <w:r>
        <w:rPr>
          <w:b/>
          <w:noProof w:val="0"/>
          <w:kern w:val="0"/>
        </w:rPr>
        <w:t>sobotu 6. d</w:t>
      </w:r>
      <w:r w:rsidRPr="0006111B">
        <w:rPr>
          <w:b/>
          <w:noProof w:val="0"/>
          <w:kern w:val="0"/>
        </w:rPr>
        <w:t>ubna</w:t>
      </w:r>
      <w:r w:rsidRPr="0006111B">
        <w:rPr>
          <w:noProof w:val="0"/>
          <w:kern w:val="0"/>
        </w:rPr>
        <w:t xml:space="preserve"> pak pan Jelínek se svým komponovaným pořadem vystoupil v refektáři Piaristického kláštera v </w:t>
      </w:r>
      <w:proofErr w:type="spellStart"/>
      <w:r w:rsidRPr="0006111B">
        <w:rPr>
          <w:noProof w:val="0"/>
          <w:kern w:val="0"/>
        </w:rPr>
        <w:t>Příboře</w:t>
      </w:r>
      <w:proofErr w:type="spellEnd"/>
      <w:r w:rsidRPr="0006111B">
        <w:rPr>
          <w:noProof w:val="0"/>
          <w:kern w:val="0"/>
        </w:rPr>
        <w:t xml:space="preserve">. </w:t>
      </w:r>
    </w:p>
    <w:p w:rsidR="002428D0" w:rsidRDefault="002428D0" w:rsidP="002428D0">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06111B">
        <w:rPr>
          <w:noProof w:val="0"/>
          <w:kern w:val="0"/>
        </w:rPr>
        <w:t xml:space="preserve">V </w:t>
      </w:r>
      <w:r w:rsidRPr="0006111B">
        <w:rPr>
          <w:b/>
          <w:noProof w:val="0"/>
          <w:kern w:val="0"/>
        </w:rPr>
        <w:t>neděli 28. dubna</w:t>
      </w:r>
      <w:r>
        <w:rPr>
          <w:noProof w:val="0"/>
          <w:kern w:val="0"/>
        </w:rPr>
        <w:t xml:space="preserve"> s</w:t>
      </w:r>
      <w:r w:rsidRPr="0006111B">
        <w:rPr>
          <w:noProof w:val="0"/>
          <w:kern w:val="0"/>
        </w:rPr>
        <w:t xml:space="preserve">vým zpěvem a hrou na příčnou flétnu potěšila velký počet zúčastněných slečna Eva Blažková písněmi s duchovní tématikou od baroka po romantismus za klavírního doprovodu </w:t>
      </w:r>
      <w:proofErr w:type="spellStart"/>
      <w:r w:rsidRPr="0006111B">
        <w:rPr>
          <w:noProof w:val="0"/>
          <w:kern w:val="0"/>
        </w:rPr>
        <w:t>MgA</w:t>
      </w:r>
      <w:proofErr w:type="spellEnd"/>
      <w:r w:rsidRPr="0006111B">
        <w:rPr>
          <w:noProof w:val="0"/>
          <w:kern w:val="0"/>
        </w:rPr>
        <w:t>. Lukáše Poledny, Ph.D.</w:t>
      </w:r>
    </w:p>
    <w:p w:rsidR="002428D0" w:rsidRDefault="002428D0" w:rsidP="002428D0">
      <w:pPr>
        <w:widowControl/>
        <w:shd w:val="clear" w:color="auto" w:fill="auto"/>
        <w:tabs>
          <w:tab w:val="clear" w:pos="1700"/>
          <w:tab w:val="clear" w:pos="2267"/>
          <w:tab w:val="clear" w:pos="3401"/>
          <w:tab w:val="right" w:pos="7230"/>
        </w:tabs>
        <w:overflowPunct/>
        <w:autoSpaceDE/>
        <w:autoSpaceDN/>
        <w:adjustRightInd/>
        <w:spacing w:after="150"/>
        <w:ind w:firstLine="567"/>
        <w:rPr>
          <w:b/>
          <w:i/>
          <w:noProof w:val="0"/>
          <w:kern w:val="0"/>
        </w:rPr>
      </w:pPr>
      <w:r>
        <w:rPr>
          <w:b/>
          <w:i/>
          <w:noProof w:val="0"/>
          <w:kern w:val="0"/>
        </w:rPr>
        <w:tab/>
      </w:r>
      <w:r w:rsidRPr="000D6ED8">
        <w:rPr>
          <w:b/>
          <w:i/>
          <w:noProof w:val="0"/>
          <w:kern w:val="0"/>
        </w:rPr>
        <w:t xml:space="preserve">Za Tým SONS </w:t>
      </w:r>
      <w:r>
        <w:rPr>
          <w:b/>
          <w:i/>
          <w:noProof w:val="0"/>
          <w:kern w:val="0"/>
        </w:rPr>
        <w:t>Hanka Petrová</w:t>
      </w:r>
      <w:r w:rsidRPr="000D6ED8">
        <w:rPr>
          <w:b/>
          <w:i/>
          <w:noProof w:val="0"/>
          <w:kern w:val="0"/>
        </w:rPr>
        <w:t>.</w:t>
      </w:r>
    </w:p>
    <w:p w:rsidR="002428D0" w:rsidRPr="000D6ED8" w:rsidRDefault="002428D0" w:rsidP="002428D0">
      <w:pPr>
        <w:pStyle w:val="Nadpis3"/>
        <w:rPr>
          <w:noProof w:val="0"/>
          <w:shd w:val="clear" w:color="auto" w:fill="FFFFFF"/>
        </w:rPr>
      </w:pPr>
      <w:bookmarkStart w:id="5" w:name="Exkurze_na_Letiste_Leose_Janacka"/>
      <w:r w:rsidRPr="0006111B">
        <w:rPr>
          <w:noProof w:val="0"/>
          <w:shd w:val="clear" w:color="auto" w:fill="FFFFFF"/>
        </w:rPr>
        <w:t>Exkurze na Letiště Leoše Janáčka</w:t>
      </w:r>
    </w:p>
    <w:bookmarkEnd w:id="5"/>
    <w:p w:rsidR="002428D0" w:rsidRPr="0006111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6111B">
        <w:rPr>
          <w:noProof w:val="0"/>
          <w:kern w:val="0"/>
        </w:rPr>
        <w:t xml:space="preserve">Ve </w:t>
      </w:r>
      <w:r w:rsidRPr="0006111B">
        <w:rPr>
          <w:b/>
          <w:noProof w:val="0"/>
          <w:kern w:val="0"/>
        </w:rPr>
        <w:t>čtvrtek 11. dubna</w:t>
      </w:r>
      <w:r w:rsidRPr="0006111B">
        <w:rPr>
          <w:noProof w:val="0"/>
          <w:kern w:val="0"/>
        </w:rPr>
        <w:t xml:space="preserve"> jsme se společně s členy oblastní odbočky z Olomouce vydali na exkurzi na letiště Leoše Janáčka. K dopravě tam i zpět j</w:t>
      </w:r>
      <w:r>
        <w:rPr>
          <w:noProof w:val="0"/>
          <w:kern w:val="0"/>
        </w:rPr>
        <w:t xml:space="preserve">sme využili objednaný autobus. </w:t>
      </w:r>
    </w:p>
    <w:p w:rsidR="002428D0" w:rsidRPr="0006111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6111B">
        <w:rPr>
          <w:noProof w:val="0"/>
          <w:kern w:val="0"/>
        </w:rPr>
        <w:t>Odletovou a následně příletovou halou nás provedla paní Kociánová, specialistka náboru a vzdělávání na letišti. Seznámila nás s historií vzniku a provozem letiště. Uvedla některé údaje ze statistik jako například počty linkových letů, počty odbavených cestujících v minulosti. Jak mohou využívat letiště soukromí majitelé letadel. Vysvětlila nám, jak správně zabalit zavazadlo, co je možné vzít do příručního zavazadla na palubu a co raději nechat v</w:t>
      </w:r>
      <w:r>
        <w:rPr>
          <w:noProof w:val="0"/>
          <w:kern w:val="0"/>
        </w:rPr>
        <w:t> </w:t>
      </w:r>
      <w:r w:rsidRPr="0006111B">
        <w:rPr>
          <w:noProof w:val="0"/>
          <w:kern w:val="0"/>
        </w:rPr>
        <w:t>zavazadlovém prostoru. Jak probíhají reklamace při poškození či ztrátě zavazadla. Objasnila nám bezpečnostní opatření na letišti. Vyprávěla</w:t>
      </w:r>
      <w:r>
        <w:rPr>
          <w:noProof w:val="0"/>
          <w:kern w:val="0"/>
        </w:rPr>
        <w:t>,</w:t>
      </w:r>
      <w:r w:rsidRPr="0006111B">
        <w:rPr>
          <w:noProof w:val="0"/>
          <w:kern w:val="0"/>
        </w:rPr>
        <w:t xml:space="preserve"> jak bezpečnostní týmy pracují při hledání drog, jaký poplach nastává při zapomenutém zavazadle v hale a další mnohdy i zábavné historky z praxe. Popsala, jak funguje asistence zdravotně postiženým nejen na mošnovském letišti.  Odpověděla na vš</w:t>
      </w:r>
      <w:r>
        <w:rPr>
          <w:noProof w:val="0"/>
          <w:kern w:val="0"/>
        </w:rPr>
        <w:t>echny zvídavé dotazy účastníků.</w:t>
      </w:r>
    </w:p>
    <w:p w:rsidR="002428D0" w:rsidRPr="0006111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6111B">
        <w:rPr>
          <w:noProof w:val="0"/>
          <w:kern w:val="0"/>
        </w:rPr>
        <w:t xml:space="preserve">Po prohlídce hal následovala velmi zdlouhavá bezpečnostní kontrola. Všichni prošli bezpečnostním rámem, osobní prohlídkou, kabelky, batůžky a bundy rentgenem a někteří byli nuceni sundat si i boty. Dva účastníci museli na místě zanechat „nebezpečné </w:t>
      </w:r>
      <w:r>
        <w:rPr>
          <w:noProof w:val="0"/>
          <w:kern w:val="0"/>
        </w:rPr>
        <w:t>předměty“ (malé osobní nožíky).</w:t>
      </w:r>
    </w:p>
    <w:p w:rsidR="002428D0" w:rsidRPr="0006111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6111B">
        <w:rPr>
          <w:noProof w:val="0"/>
          <w:kern w:val="0"/>
        </w:rPr>
        <w:t>Pak jsme byli přepraveni letištním autobusem na základnu letištních hasičů. Tam nám velmi zajímavě a</w:t>
      </w:r>
      <w:r>
        <w:rPr>
          <w:noProof w:val="0"/>
          <w:kern w:val="0"/>
        </w:rPr>
        <w:t> </w:t>
      </w:r>
      <w:r w:rsidRPr="0006111B">
        <w:rPr>
          <w:noProof w:val="0"/>
          <w:kern w:val="0"/>
        </w:rPr>
        <w:t xml:space="preserve">podrobně svou práci představil velitel jednotky. Prohlédnout jsme si mohli hasičskou techniku a pár hasičů nás neváhalo pobavit předvedením </w:t>
      </w:r>
      <w:r>
        <w:rPr>
          <w:noProof w:val="0"/>
          <w:kern w:val="0"/>
        </w:rPr>
        <w:t>sjezdu po tyči z třetího patra.</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6111B">
        <w:rPr>
          <w:noProof w:val="0"/>
          <w:kern w:val="0"/>
        </w:rPr>
        <w:t>Všichni účastníci se shodli, že exkurze na letišti Leoše Janáčka byla opravdu zajímavá. Členové Olomoucké odbočky si čekání na spoj do Olomouce navíc zpříjemnili obědem v restauraci Máj.</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 xml:space="preserve">Za Tým SONS </w:t>
      </w:r>
      <w:r>
        <w:rPr>
          <w:b/>
          <w:i/>
          <w:noProof w:val="0"/>
          <w:kern w:val="0"/>
        </w:rPr>
        <w:t>Hanka Petrová</w:t>
      </w:r>
      <w:r w:rsidRPr="000D6ED8">
        <w:rPr>
          <w:b/>
          <w:i/>
          <w:noProof w:val="0"/>
          <w:kern w:val="0"/>
        </w:rPr>
        <w:t>.</w:t>
      </w:r>
    </w:p>
    <w:p w:rsidR="002428D0" w:rsidRPr="000D6ED8" w:rsidRDefault="002428D0" w:rsidP="002428D0">
      <w:pPr>
        <w:pStyle w:val="Nadpis3"/>
        <w:spacing w:after="0"/>
        <w:ind w:left="0"/>
        <w:jc w:val="center"/>
        <w:rPr>
          <w:b/>
          <w:caps/>
          <w:noProof w:val="0"/>
          <w:spacing w:val="20"/>
          <w:shd w:val="clear" w:color="auto" w:fill="FFFFFF"/>
        </w:rPr>
      </w:pPr>
      <w:bookmarkStart w:id="6" w:name="Pozvanky"/>
      <w:r w:rsidRPr="000D6ED8">
        <w:rPr>
          <w:b/>
          <w:caps/>
          <w:noProof w:val="0"/>
          <w:spacing w:val="20"/>
          <w:shd w:val="clear" w:color="auto" w:fill="FFFFFF"/>
        </w:rPr>
        <w:t>Pozvánky</w:t>
      </w:r>
    </w:p>
    <w:p w:rsidR="002428D0" w:rsidRPr="000D6ED8" w:rsidRDefault="002428D0" w:rsidP="002428D0">
      <w:pPr>
        <w:pStyle w:val="Nadpis3"/>
        <w:rPr>
          <w:noProof w:val="0"/>
          <w:shd w:val="clear" w:color="auto" w:fill="FFFFFF"/>
        </w:rPr>
      </w:pPr>
      <w:bookmarkStart w:id="7" w:name="_Volební_Oblastní_shromáždění"/>
      <w:bookmarkStart w:id="8" w:name="Cviceni_pro_zdrava_zada"/>
      <w:bookmarkEnd w:id="6"/>
      <w:bookmarkEnd w:id="7"/>
      <w:r w:rsidRPr="0006111B">
        <w:rPr>
          <w:noProof w:val="0"/>
          <w:shd w:val="clear" w:color="auto" w:fill="FFFFFF"/>
        </w:rPr>
        <w:t>Cvičení pro zdravá záda</w:t>
      </w:r>
    </w:p>
    <w:bookmarkEnd w:id="8"/>
    <w:p w:rsidR="002428D0" w:rsidRDefault="002428D0" w:rsidP="002428D0">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t>Pokračujeme v oblíbeném kurzu Cvičení pro zdravá záda každé pondělí od 15:00 hodin v tělocvičně na Sokolovské ulici. Pouze pro přihlášené. Tento blok kurzu končí posledním cvičením 20. května. Pokud máte zájem, můžeme se domluvit na dalším bloku pěti lekcí do konce června. Cena bloku opět 150,- Kč a přihlásit se mohou i noví zájemci o cvičení. Pro účastníky kurzu bude k dispozici zdarma audiolekce na CD nebo na vlastní flashdisk.</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Pr>
          <w:b/>
          <w:i/>
          <w:noProof w:val="0"/>
          <w:kern w:val="0"/>
        </w:rPr>
        <w:tab/>
      </w:r>
      <w:r w:rsidRPr="000D6ED8">
        <w:rPr>
          <w:b/>
          <w:i/>
          <w:noProof w:val="0"/>
          <w:kern w:val="0"/>
        </w:rPr>
        <w:t xml:space="preserve">Za Tým SONS </w:t>
      </w:r>
      <w:r>
        <w:rPr>
          <w:b/>
          <w:i/>
          <w:noProof w:val="0"/>
          <w:kern w:val="0"/>
        </w:rPr>
        <w:t>Hanka Petrová.</w:t>
      </w:r>
    </w:p>
    <w:p w:rsidR="002428D0" w:rsidRDefault="002428D0" w:rsidP="002428D0">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2428D0" w:rsidRPr="000D6ED8" w:rsidRDefault="002428D0" w:rsidP="002428D0">
      <w:pPr>
        <w:pStyle w:val="Nadpis3"/>
        <w:rPr>
          <w:noProof w:val="0"/>
          <w:shd w:val="clear" w:color="auto" w:fill="FFFFFF"/>
        </w:rPr>
      </w:pPr>
      <w:bookmarkStart w:id="9" w:name="Damsky_klub"/>
      <w:r w:rsidRPr="0009419B">
        <w:rPr>
          <w:noProof w:val="0"/>
          <w:shd w:val="clear" w:color="auto" w:fill="FFFFFF"/>
        </w:rPr>
        <w:t>Dámský klub</w:t>
      </w:r>
    </w:p>
    <w:bookmarkEnd w:id="9"/>
    <w:p w:rsidR="002428D0" w:rsidRPr="0013609F"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center"/>
        <w:rPr>
          <w:b/>
          <w:noProof w:val="0"/>
          <w:kern w:val="0"/>
        </w:rPr>
      </w:pPr>
      <w:r w:rsidRPr="0013609F">
        <w:rPr>
          <w:b/>
          <w:noProof w:val="0"/>
          <w:kern w:val="0"/>
        </w:rPr>
        <w:t>JARNĚ KRÁSNÁ S JANOU MARALÍKOVOU</w:t>
      </w:r>
    </w:p>
    <w:p w:rsidR="002428D0" w:rsidRPr="0013609F"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13609F">
        <w:rPr>
          <w:noProof w:val="0"/>
          <w:kern w:val="0"/>
        </w:rPr>
        <w:t xml:space="preserve">Srdečně Vás zveme na velmi zajímavá jarní setkání Dámského klubu s vizážistkou Janou </w:t>
      </w:r>
      <w:proofErr w:type="spellStart"/>
      <w:r w:rsidRPr="0013609F">
        <w:rPr>
          <w:noProof w:val="0"/>
          <w:kern w:val="0"/>
        </w:rPr>
        <w:t>Maralíkovou</w:t>
      </w:r>
      <w:proofErr w:type="spellEnd"/>
      <w:r w:rsidRPr="0013609F">
        <w:rPr>
          <w:noProof w:val="0"/>
          <w:kern w:val="0"/>
        </w:rPr>
        <w:t xml:space="preserve">. </w:t>
      </w:r>
    </w:p>
    <w:p w:rsidR="002428D0" w:rsidRPr="000D6ED8"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r>
      <w:r w:rsidRPr="0013609F">
        <w:rPr>
          <w:b/>
          <w:noProof w:val="0"/>
          <w:kern w:val="0"/>
        </w:rPr>
        <w:t>VIZ tabulka s programem kurzů níže.</w:t>
      </w:r>
    </w:p>
    <w:p w:rsidR="002428D0"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0D6ED8">
        <w:rPr>
          <w:b/>
          <w:noProof w:val="0"/>
          <w:kern w:val="0"/>
        </w:rPr>
        <w:t>KDE:</w:t>
      </w:r>
      <w:r w:rsidRPr="000D6ED8">
        <w:rPr>
          <w:noProof w:val="0"/>
          <w:kern w:val="0"/>
        </w:rPr>
        <w:tab/>
      </w:r>
      <w:r w:rsidRPr="000D6ED8">
        <w:rPr>
          <w:b/>
          <w:noProof w:val="0"/>
          <w:kern w:val="0"/>
        </w:rPr>
        <w:t>Klubovna SONS v Novém Jičíně</w:t>
      </w:r>
      <w:r w:rsidRPr="000D6ED8">
        <w:rPr>
          <w:b/>
          <w:noProof w:val="0"/>
          <w:kern w:val="0"/>
        </w:rPr>
        <w:br/>
      </w:r>
      <w:r w:rsidRPr="000D6ED8">
        <w:rPr>
          <w:b/>
          <w:noProof w:val="0"/>
          <w:kern w:val="0"/>
        </w:rPr>
        <w:tab/>
      </w:r>
      <w:r w:rsidRPr="00DE531B">
        <w:rPr>
          <w:noProof w:val="0"/>
          <w:kern w:val="0"/>
        </w:rPr>
        <w:t>Sokolovská 617/9, 741 01 Nový Jičín</w:t>
      </w:r>
    </w:p>
    <w:p w:rsidR="002428D0" w:rsidRPr="000D6ED8"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CENA:</w:t>
      </w:r>
      <w:r w:rsidRPr="000D6ED8">
        <w:rPr>
          <w:b/>
          <w:noProof w:val="0"/>
          <w:kern w:val="0"/>
        </w:rPr>
        <w:tab/>
      </w:r>
      <w:r w:rsidRPr="0013609F">
        <w:rPr>
          <w:b/>
          <w:noProof w:val="0"/>
          <w:kern w:val="0"/>
        </w:rPr>
        <w:t>za každý jednotlivý kurz:</w:t>
      </w:r>
      <w:r>
        <w:rPr>
          <w:b/>
          <w:noProof w:val="0"/>
          <w:kern w:val="0"/>
        </w:rPr>
        <w:br/>
      </w:r>
      <w:r>
        <w:rPr>
          <w:noProof w:val="0"/>
          <w:kern w:val="0"/>
        </w:rPr>
        <w:tab/>
      </w:r>
      <w:r w:rsidRPr="0013609F">
        <w:rPr>
          <w:b/>
          <w:noProof w:val="0"/>
          <w:kern w:val="0"/>
        </w:rPr>
        <w:t>50,-</w:t>
      </w:r>
      <w:r>
        <w:rPr>
          <w:b/>
          <w:noProof w:val="0"/>
          <w:kern w:val="0"/>
        </w:rPr>
        <w:t xml:space="preserve"> Kč</w:t>
      </w:r>
      <w:r w:rsidRPr="008B0079">
        <w:rPr>
          <w:noProof w:val="0"/>
          <w:kern w:val="0"/>
        </w:rPr>
        <w:t xml:space="preserve"> pro členy</w:t>
      </w:r>
      <w:r>
        <w:rPr>
          <w:noProof w:val="0"/>
          <w:kern w:val="0"/>
        </w:rPr>
        <w:t xml:space="preserve"> SONS ČR, z. </w:t>
      </w:r>
      <w:proofErr w:type="gramStart"/>
      <w:r>
        <w:rPr>
          <w:noProof w:val="0"/>
          <w:kern w:val="0"/>
        </w:rPr>
        <w:t>s.</w:t>
      </w:r>
      <w:proofErr w:type="gramEnd"/>
      <w:r>
        <w:rPr>
          <w:noProof w:val="0"/>
          <w:kern w:val="0"/>
        </w:rPr>
        <w:br/>
      </w:r>
      <w:r>
        <w:rPr>
          <w:noProof w:val="0"/>
          <w:kern w:val="0"/>
        </w:rPr>
        <w:tab/>
      </w:r>
      <w:r w:rsidRPr="0013609F">
        <w:rPr>
          <w:b/>
          <w:noProof w:val="0"/>
          <w:kern w:val="0"/>
        </w:rPr>
        <w:t>61,-</w:t>
      </w:r>
      <w:r>
        <w:rPr>
          <w:b/>
          <w:noProof w:val="0"/>
          <w:kern w:val="0"/>
        </w:rPr>
        <w:t xml:space="preserve"> Kč</w:t>
      </w:r>
      <w:r w:rsidRPr="008B0079">
        <w:rPr>
          <w:noProof w:val="0"/>
          <w:kern w:val="0"/>
        </w:rPr>
        <w:t xml:space="preserve"> pro </w:t>
      </w:r>
      <w:r>
        <w:rPr>
          <w:noProof w:val="0"/>
          <w:kern w:val="0"/>
        </w:rPr>
        <w:t>ostatní</w:t>
      </w:r>
    </w:p>
    <w:p w:rsidR="002428D0" w:rsidRPr="000D6ED8" w:rsidRDefault="002428D0" w:rsidP="002428D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Pr>
          <w:b/>
          <w:noProof w:val="0"/>
          <w:kern w:val="0"/>
        </w:rPr>
        <w:t>PŘIHLÁŠENÍ:</w:t>
      </w:r>
    </w:p>
    <w:p w:rsidR="002428D0" w:rsidRPr="002D174A"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2428D0" w:rsidRPr="000D6ED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Pr>
          <w:noProof w:val="0"/>
          <w:kern w:val="0"/>
        </w:rPr>
        <w:instrText>HYPERLINK "mailto:novyjicin-odbocka@sons.cz?subject=Mám%20zájem%20se%20zúčastnit%20Dámského%20klubu"</w:instrText>
      </w:r>
      <w:r w:rsidRPr="000D6ED8">
        <w:rPr>
          <w:noProof w:val="0"/>
          <w:kern w:val="0"/>
        </w:rPr>
        <w:fldChar w:fldCharType="separate"/>
      </w:r>
      <w:r w:rsidRPr="000D6ED8">
        <w:rPr>
          <w:rStyle w:val="Hypertextovodkaz"/>
          <w:noProof w:val="0"/>
          <w:kern w:val="0"/>
        </w:rPr>
        <w:t>novyjicin-odbocka@sons.cz</w:t>
      </w:r>
    </w:p>
    <w:p w:rsidR="002428D0" w:rsidRPr="0059300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 xml:space="preserve">775 086 748 </w:t>
      </w:r>
      <w:r w:rsidRPr="000D6ED8">
        <w:rPr>
          <w:i/>
          <w:noProof w:val="0"/>
          <w:kern w:val="0"/>
        </w:rPr>
        <w:t>(H. Petrová)</w:t>
      </w:r>
      <w:r w:rsidRPr="00593000">
        <w:rPr>
          <w:rFonts w:ascii="Times New Roman" w:hAnsi="Times New Roman" w:cs="Times New Roman"/>
          <w:i/>
          <w:iCs/>
          <w:noProof w:val="0"/>
          <w:color w:val="auto"/>
          <w:kern w:val="0"/>
          <w:sz w:val="24"/>
          <w:szCs w:val="24"/>
        </w:rPr>
        <w:t xml:space="preserve"> </w:t>
      </w:r>
    </w:p>
    <w:tbl>
      <w:tblPr>
        <w:tblW w:w="495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33"/>
        <w:gridCol w:w="850"/>
        <w:gridCol w:w="1701"/>
        <w:gridCol w:w="3864"/>
      </w:tblGrid>
      <w:tr w:rsidR="002428D0" w:rsidRPr="0013609F" w:rsidTr="003277E6">
        <w:trPr>
          <w:tblCellSpacing w:w="6" w:type="dxa"/>
        </w:trPr>
        <w:tc>
          <w:tcPr>
            <w:tcW w:w="7324" w:type="dxa"/>
            <w:gridSpan w:val="4"/>
            <w:shd w:val="clear" w:color="auto" w:fill="F5CA01"/>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PROGRAM  KURZŮ  2019</w:t>
            </w:r>
          </w:p>
        </w:tc>
      </w:tr>
      <w:tr w:rsidR="002428D0" w:rsidRPr="0013609F" w:rsidTr="003277E6">
        <w:trPr>
          <w:tblCellSpacing w:w="6" w:type="dxa"/>
        </w:trPr>
        <w:tc>
          <w:tcPr>
            <w:tcW w:w="915"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kdy</w:t>
            </w:r>
          </w:p>
        </w:tc>
        <w:tc>
          <w:tcPr>
            <w:tcW w:w="838"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čas</w:t>
            </w:r>
          </w:p>
        </w:tc>
        <w:tc>
          <w:tcPr>
            <w:tcW w:w="1689"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téma</w:t>
            </w:r>
          </w:p>
        </w:tc>
        <w:tc>
          <w:tcPr>
            <w:tcW w:w="3846"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náplň</w:t>
            </w:r>
          </w:p>
        </w:tc>
      </w:tr>
      <w:tr w:rsidR="002428D0" w:rsidRPr="0013609F" w:rsidTr="003277E6">
        <w:trPr>
          <w:trHeight w:val="2168"/>
          <w:tblCellSpacing w:w="6" w:type="dxa"/>
        </w:trPr>
        <w:tc>
          <w:tcPr>
            <w:tcW w:w="915"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14. 05.</w:t>
            </w:r>
            <w:r w:rsidRPr="0013609F">
              <w:rPr>
                <w:noProof w:val="0"/>
                <w:color w:val="auto"/>
                <w:kern w:val="0"/>
              </w:rPr>
              <w:br/>
              <w:t>úterý</w:t>
            </w:r>
          </w:p>
        </w:tc>
        <w:tc>
          <w:tcPr>
            <w:tcW w:w="838"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14:00</w:t>
            </w:r>
          </w:p>
        </w:tc>
        <w:tc>
          <w:tcPr>
            <w:tcW w:w="1689"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593000">
              <w:rPr>
                <w:b/>
                <w:bCs/>
                <w:noProof w:val="0"/>
                <w:color w:val="auto"/>
                <w:kern w:val="0"/>
              </w:rPr>
              <w:t>Péče o pleť</w:t>
            </w:r>
          </w:p>
        </w:tc>
        <w:tc>
          <w:tcPr>
            <w:tcW w:w="3846" w:type="dxa"/>
            <w:vAlign w:val="center"/>
            <w:hideMark/>
          </w:tcPr>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24"/>
              <w:jc w:val="left"/>
              <w:rPr>
                <w:noProof w:val="0"/>
                <w:color w:val="auto"/>
                <w:kern w:val="0"/>
              </w:rPr>
            </w:pPr>
            <w:r w:rsidRPr="0013609F">
              <w:rPr>
                <w:noProof w:val="0"/>
                <w:color w:val="auto"/>
                <w:kern w:val="0"/>
              </w:rPr>
              <w:t>Obecné informace o péči o</w:t>
            </w:r>
            <w:r>
              <w:rPr>
                <w:noProof w:val="0"/>
                <w:color w:val="auto"/>
                <w:kern w:val="0"/>
              </w:rPr>
              <w:t> </w:t>
            </w:r>
            <w:r w:rsidRPr="0013609F">
              <w:rPr>
                <w:noProof w:val="0"/>
                <w:color w:val="auto"/>
                <w:kern w:val="0"/>
              </w:rPr>
              <w:t>pleť</w:t>
            </w:r>
          </w:p>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24"/>
              <w:jc w:val="left"/>
              <w:rPr>
                <w:noProof w:val="0"/>
                <w:color w:val="auto"/>
                <w:kern w:val="0"/>
              </w:rPr>
            </w:pPr>
            <w:r w:rsidRPr="0013609F">
              <w:rPr>
                <w:noProof w:val="0"/>
                <w:color w:val="auto"/>
                <w:kern w:val="0"/>
              </w:rPr>
              <w:t>Působící vlivy na pleť – vnější a vnitřní</w:t>
            </w:r>
          </w:p>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Analýza pleti přístrojem SAM</w:t>
            </w:r>
          </w:p>
        </w:tc>
      </w:tr>
    </w:tbl>
    <w:p w:rsidR="002428D0"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p>
    <w:tbl>
      <w:tblPr>
        <w:tblW w:w="495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33"/>
        <w:gridCol w:w="850"/>
        <w:gridCol w:w="1701"/>
        <w:gridCol w:w="3864"/>
      </w:tblGrid>
      <w:tr w:rsidR="002428D0" w:rsidRPr="0013609F" w:rsidTr="003277E6">
        <w:trPr>
          <w:tblCellSpacing w:w="6" w:type="dxa"/>
        </w:trPr>
        <w:tc>
          <w:tcPr>
            <w:tcW w:w="915"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kdy</w:t>
            </w:r>
          </w:p>
        </w:tc>
        <w:tc>
          <w:tcPr>
            <w:tcW w:w="838"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Pr>
                <w:b/>
                <w:bCs/>
                <w:noProof w:val="0"/>
                <w:color w:val="auto"/>
                <w:kern w:val="0"/>
              </w:rPr>
              <w:t>čas</w:t>
            </w:r>
          </w:p>
        </w:tc>
        <w:tc>
          <w:tcPr>
            <w:tcW w:w="1689"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téma</w:t>
            </w:r>
          </w:p>
        </w:tc>
        <w:tc>
          <w:tcPr>
            <w:tcW w:w="3846" w:type="dxa"/>
            <w:shd w:val="clear" w:color="auto" w:fill="EEEEEE"/>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b/>
                <w:bCs/>
                <w:noProof w:val="0"/>
                <w:color w:val="auto"/>
                <w:kern w:val="0"/>
              </w:rPr>
            </w:pPr>
            <w:r w:rsidRPr="0013609F">
              <w:rPr>
                <w:b/>
                <w:bCs/>
                <w:noProof w:val="0"/>
                <w:color w:val="auto"/>
                <w:kern w:val="0"/>
              </w:rPr>
              <w:t>náplň</w:t>
            </w:r>
          </w:p>
        </w:tc>
      </w:tr>
      <w:tr w:rsidR="002428D0" w:rsidRPr="0013609F" w:rsidTr="003277E6">
        <w:trPr>
          <w:tblCellSpacing w:w="6" w:type="dxa"/>
        </w:trPr>
        <w:tc>
          <w:tcPr>
            <w:tcW w:w="915"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28. 05</w:t>
            </w:r>
            <w:r w:rsidRPr="0013609F">
              <w:rPr>
                <w:noProof w:val="0"/>
                <w:color w:val="auto"/>
                <w:kern w:val="0"/>
              </w:rPr>
              <w:br/>
              <w:t>úterý</w:t>
            </w:r>
          </w:p>
        </w:tc>
        <w:tc>
          <w:tcPr>
            <w:tcW w:w="838"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14:00</w:t>
            </w:r>
          </w:p>
        </w:tc>
        <w:tc>
          <w:tcPr>
            <w:tcW w:w="1689"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593000">
              <w:rPr>
                <w:b/>
                <w:bCs/>
                <w:noProof w:val="0"/>
                <w:color w:val="auto"/>
                <w:kern w:val="0"/>
              </w:rPr>
              <w:t>Osobní konzultace</w:t>
            </w:r>
          </w:p>
        </w:tc>
        <w:tc>
          <w:tcPr>
            <w:tcW w:w="3846" w:type="dxa"/>
            <w:vAlign w:val="center"/>
            <w:hideMark/>
          </w:tcPr>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Tipy a rady – rozjasnění pleti, líčení</w:t>
            </w:r>
          </w:p>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Konkrétní ukázky a</w:t>
            </w:r>
            <w:r>
              <w:rPr>
                <w:noProof w:val="0"/>
                <w:color w:val="auto"/>
                <w:kern w:val="0"/>
              </w:rPr>
              <w:t> </w:t>
            </w:r>
            <w:r w:rsidRPr="0013609F">
              <w:rPr>
                <w:noProof w:val="0"/>
                <w:color w:val="auto"/>
                <w:kern w:val="0"/>
              </w:rPr>
              <w:t>osobní konzultace s</w:t>
            </w:r>
            <w:r>
              <w:rPr>
                <w:noProof w:val="0"/>
                <w:color w:val="auto"/>
                <w:kern w:val="0"/>
              </w:rPr>
              <w:t> </w:t>
            </w:r>
            <w:r w:rsidRPr="0013609F">
              <w:rPr>
                <w:noProof w:val="0"/>
                <w:color w:val="auto"/>
                <w:kern w:val="0"/>
              </w:rPr>
              <w:t>každou ženou</w:t>
            </w:r>
          </w:p>
        </w:tc>
      </w:tr>
      <w:tr w:rsidR="002428D0" w:rsidRPr="0013609F" w:rsidTr="003277E6">
        <w:trPr>
          <w:tblCellSpacing w:w="6" w:type="dxa"/>
        </w:trPr>
        <w:tc>
          <w:tcPr>
            <w:tcW w:w="915"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11. 06.</w:t>
            </w:r>
            <w:r w:rsidRPr="0013609F">
              <w:rPr>
                <w:noProof w:val="0"/>
                <w:color w:val="auto"/>
                <w:kern w:val="0"/>
              </w:rPr>
              <w:br/>
              <w:t>úterý</w:t>
            </w:r>
          </w:p>
        </w:tc>
        <w:tc>
          <w:tcPr>
            <w:tcW w:w="838"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sidRPr="0013609F">
              <w:rPr>
                <w:noProof w:val="0"/>
                <w:color w:val="auto"/>
                <w:kern w:val="0"/>
              </w:rPr>
              <w:t>14:00</w:t>
            </w:r>
          </w:p>
        </w:tc>
        <w:tc>
          <w:tcPr>
            <w:tcW w:w="1689"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593000">
              <w:rPr>
                <w:b/>
                <w:bCs/>
                <w:noProof w:val="0"/>
                <w:color w:val="auto"/>
                <w:kern w:val="0"/>
              </w:rPr>
              <w:t>Celkový vzhled</w:t>
            </w:r>
          </w:p>
        </w:tc>
        <w:tc>
          <w:tcPr>
            <w:tcW w:w="3846" w:type="dxa"/>
            <w:vAlign w:val="center"/>
            <w:hideMark/>
          </w:tcPr>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Úprava vlasů – osobní konzultace</w:t>
            </w:r>
          </w:p>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Základní principy správného šatníku</w:t>
            </w:r>
          </w:p>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Správný postoj a</w:t>
            </w:r>
            <w:r>
              <w:rPr>
                <w:noProof w:val="0"/>
                <w:color w:val="auto"/>
                <w:kern w:val="0"/>
              </w:rPr>
              <w:t> </w:t>
            </w:r>
            <w:r w:rsidRPr="0013609F">
              <w:rPr>
                <w:noProof w:val="0"/>
                <w:color w:val="auto"/>
                <w:kern w:val="0"/>
              </w:rPr>
              <w:t>sebevědomí ženy</w:t>
            </w:r>
          </w:p>
        </w:tc>
      </w:tr>
      <w:tr w:rsidR="002428D0" w:rsidRPr="0013609F" w:rsidTr="003277E6">
        <w:trPr>
          <w:tblCellSpacing w:w="6" w:type="dxa"/>
        </w:trPr>
        <w:tc>
          <w:tcPr>
            <w:tcW w:w="1765" w:type="dxa"/>
            <w:gridSpan w:val="2"/>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center"/>
              <w:rPr>
                <w:noProof w:val="0"/>
                <w:color w:val="auto"/>
                <w:kern w:val="0"/>
              </w:rPr>
            </w:pPr>
            <w:r>
              <w:rPr>
                <w:noProof w:val="0"/>
                <w:color w:val="auto"/>
                <w:kern w:val="0"/>
              </w:rPr>
              <w:t>V z</w:t>
            </w:r>
            <w:r w:rsidRPr="0013609F">
              <w:rPr>
                <w:noProof w:val="0"/>
                <w:color w:val="auto"/>
                <w:kern w:val="0"/>
              </w:rPr>
              <w:t>áří</w:t>
            </w:r>
            <w:r w:rsidRPr="0013609F">
              <w:rPr>
                <w:noProof w:val="0"/>
                <w:color w:val="auto"/>
                <w:kern w:val="0"/>
              </w:rPr>
              <w:br/>
              <w:t>upřesníme </w:t>
            </w:r>
          </w:p>
        </w:tc>
        <w:tc>
          <w:tcPr>
            <w:tcW w:w="1689" w:type="dxa"/>
            <w:vAlign w:val="center"/>
            <w:hideMark/>
          </w:tcPr>
          <w:p w:rsidR="002428D0" w:rsidRPr="0013609F" w:rsidRDefault="002428D0" w:rsidP="003277E6">
            <w:pPr>
              <w:widowControl/>
              <w:shd w:val="clear" w:color="auto" w:fill="auto"/>
              <w:tabs>
                <w:tab w:val="clear" w:pos="1700"/>
                <w:tab w:val="clear" w:pos="2267"/>
                <w:tab w:val="clear" w:pos="3401"/>
              </w:tabs>
              <w:overflowPunct/>
              <w:autoSpaceDE/>
              <w:autoSpaceDN/>
              <w:adjustRightInd/>
              <w:ind w:firstLine="0"/>
              <w:jc w:val="left"/>
              <w:rPr>
                <w:noProof w:val="0"/>
                <w:color w:val="auto"/>
                <w:kern w:val="0"/>
              </w:rPr>
            </w:pPr>
            <w:r w:rsidRPr="00593000">
              <w:rPr>
                <w:b/>
                <w:bCs/>
                <w:noProof w:val="0"/>
                <w:color w:val="auto"/>
                <w:kern w:val="0"/>
              </w:rPr>
              <w:t>Proměna</w:t>
            </w:r>
          </w:p>
        </w:tc>
        <w:tc>
          <w:tcPr>
            <w:tcW w:w="3846" w:type="dxa"/>
            <w:vAlign w:val="center"/>
            <w:hideMark/>
          </w:tcPr>
          <w:p w:rsidR="002428D0" w:rsidRPr="0013609F" w:rsidRDefault="002428D0" w:rsidP="002428D0">
            <w:pPr>
              <w:widowControl/>
              <w:numPr>
                <w:ilvl w:val="0"/>
                <w:numId w:val="3"/>
              </w:numPr>
              <w:shd w:val="clear" w:color="auto" w:fill="auto"/>
              <w:tabs>
                <w:tab w:val="clear" w:pos="720"/>
                <w:tab w:val="clear" w:pos="1700"/>
                <w:tab w:val="clear" w:pos="2267"/>
                <w:tab w:val="clear" w:pos="3401"/>
                <w:tab w:val="num" w:pos="424"/>
              </w:tabs>
              <w:overflowPunct/>
              <w:autoSpaceDE/>
              <w:autoSpaceDN/>
              <w:adjustRightInd/>
              <w:ind w:left="419" w:hanging="357"/>
              <w:jc w:val="left"/>
              <w:rPr>
                <w:noProof w:val="0"/>
                <w:color w:val="auto"/>
                <w:kern w:val="0"/>
              </w:rPr>
            </w:pPr>
            <w:r w:rsidRPr="0013609F">
              <w:rPr>
                <w:noProof w:val="0"/>
                <w:color w:val="auto"/>
                <w:kern w:val="0"/>
              </w:rPr>
              <w:t>Profesionální make-up a</w:t>
            </w:r>
            <w:r>
              <w:rPr>
                <w:noProof w:val="0"/>
                <w:color w:val="auto"/>
                <w:kern w:val="0"/>
              </w:rPr>
              <w:t> </w:t>
            </w:r>
            <w:r w:rsidRPr="0013609F">
              <w:rPr>
                <w:noProof w:val="0"/>
                <w:color w:val="auto"/>
                <w:kern w:val="0"/>
              </w:rPr>
              <w:t>účes pro každou ženu včetně fotografií</w:t>
            </w:r>
          </w:p>
        </w:tc>
      </w:tr>
    </w:tbl>
    <w:p w:rsidR="002428D0" w:rsidRPr="008706E1"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p>
    <w:p w:rsidR="002428D0"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right"/>
        <w:rPr>
          <w:b/>
          <w:i/>
          <w:noProof w:val="0"/>
          <w:kern w:val="0"/>
        </w:rPr>
      </w:pPr>
      <w:r w:rsidRPr="000D6ED8">
        <w:rPr>
          <w:b/>
          <w:i/>
          <w:noProof w:val="0"/>
          <w:kern w:val="0"/>
        </w:rPr>
        <w:t xml:space="preserve">Těšíme se na Vás </w:t>
      </w:r>
      <w:r w:rsidRPr="00555BD5">
        <w:rPr>
          <w:b/>
          <w:i/>
          <w:noProof w:val="0"/>
          <w:kern w:val="0"/>
        </w:rPr>
        <w:t>Hanka a vizážistka Jana</w:t>
      </w:r>
    </w:p>
    <w:p w:rsidR="002428D0" w:rsidRPr="000D6ED8" w:rsidRDefault="002428D0" w:rsidP="002428D0">
      <w:pPr>
        <w:pStyle w:val="Nadpis3"/>
        <w:rPr>
          <w:noProof w:val="0"/>
          <w:shd w:val="clear" w:color="auto" w:fill="FFFFFF"/>
        </w:rPr>
      </w:pPr>
      <w:bookmarkStart w:id="10" w:name="Soutez_ve_cteni_a_psani_Braillova_pisma"/>
      <w:r w:rsidRPr="00A10C3D">
        <w:rPr>
          <w:noProof w:val="0"/>
          <w:shd w:val="clear" w:color="auto" w:fill="FFFFFF"/>
        </w:rPr>
        <w:t>Krajské kolo soutěže ve čtení a psaní Braillova bodového písma</w:t>
      </w:r>
    </w:p>
    <w:bookmarkEnd w:id="10"/>
    <w:p w:rsidR="002428D0" w:rsidRPr="000D6ED8"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A10C3D">
        <w:rPr>
          <w:noProof w:val="0"/>
          <w:kern w:val="0"/>
        </w:rPr>
        <w:t xml:space="preserve">U příležitosti </w:t>
      </w:r>
      <w:r w:rsidRPr="00A10C3D">
        <w:rPr>
          <w:b/>
          <w:noProof w:val="0"/>
          <w:kern w:val="0"/>
        </w:rPr>
        <w:t>210. výročí</w:t>
      </w:r>
      <w:r w:rsidRPr="00A10C3D">
        <w:rPr>
          <w:noProof w:val="0"/>
          <w:kern w:val="0"/>
        </w:rPr>
        <w:t xml:space="preserve"> od narození vynálezce Bodového písma pro nevidomé </w:t>
      </w:r>
      <w:hyperlink r:id="rId13" w:history="1">
        <w:r w:rsidRPr="00A10C3D">
          <w:rPr>
            <w:rStyle w:val="Hypertextovodkaz"/>
            <w:b/>
            <w:noProof w:val="0"/>
            <w:kern w:val="0"/>
          </w:rPr>
          <w:t>Luise Brailla</w:t>
        </w:r>
      </w:hyperlink>
      <w:r w:rsidRPr="00A10C3D">
        <w:rPr>
          <w:noProof w:val="0"/>
          <w:kern w:val="0"/>
        </w:rPr>
        <w:t xml:space="preserve">, pořádá Krajská koordinační rada, ve spolupráci s oblastními odbočkami SONS ČR, z. </w:t>
      </w:r>
      <w:proofErr w:type="gramStart"/>
      <w:r w:rsidRPr="00A10C3D">
        <w:rPr>
          <w:noProof w:val="0"/>
          <w:kern w:val="0"/>
        </w:rPr>
        <w:t>s.</w:t>
      </w:r>
      <w:proofErr w:type="gramEnd"/>
      <w:r w:rsidRPr="00A10C3D">
        <w:rPr>
          <w:noProof w:val="0"/>
          <w:kern w:val="0"/>
        </w:rPr>
        <w:t xml:space="preserve">, Krajským ambulantním střediskem </w:t>
      </w:r>
      <w:proofErr w:type="spellStart"/>
      <w:r w:rsidRPr="00A10C3D">
        <w:rPr>
          <w:noProof w:val="0"/>
          <w:kern w:val="0"/>
        </w:rPr>
        <w:t>Tyfloservisu</w:t>
      </w:r>
      <w:proofErr w:type="spellEnd"/>
      <w:r w:rsidRPr="00A10C3D">
        <w:rPr>
          <w:noProof w:val="0"/>
          <w:kern w:val="0"/>
        </w:rPr>
        <w:t xml:space="preserve">, o.p.s. a </w:t>
      </w:r>
      <w:proofErr w:type="spellStart"/>
      <w:r w:rsidRPr="00A10C3D">
        <w:rPr>
          <w:noProof w:val="0"/>
          <w:kern w:val="0"/>
        </w:rPr>
        <w:t>TyfloCentrem</w:t>
      </w:r>
      <w:proofErr w:type="spellEnd"/>
      <w:r w:rsidRPr="00A10C3D">
        <w:rPr>
          <w:noProof w:val="0"/>
          <w:kern w:val="0"/>
        </w:rPr>
        <w:t>, o. p. s. v</w:t>
      </w:r>
      <w:r>
        <w:rPr>
          <w:noProof w:val="0"/>
          <w:kern w:val="0"/>
        </w:rPr>
        <w:t> </w:t>
      </w:r>
      <w:r w:rsidRPr="00A10C3D">
        <w:rPr>
          <w:noProof w:val="0"/>
          <w:kern w:val="0"/>
        </w:rPr>
        <w:t>Ostravě Soutěže ve čtení a psaní Braillova bodového písma.</w:t>
      </w:r>
    </w:p>
    <w:p w:rsidR="002428D0" w:rsidRPr="000D6ED8"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r>
      <w:r w:rsidRPr="00A10C3D">
        <w:rPr>
          <w:b/>
          <w:noProof w:val="0"/>
          <w:kern w:val="0"/>
        </w:rPr>
        <w:t xml:space="preserve">25. 6. 2019 od 10 hodin </w:t>
      </w:r>
      <w:r w:rsidRPr="00A10C3D">
        <w:rPr>
          <w:i/>
          <w:noProof w:val="0"/>
          <w:kern w:val="0"/>
        </w:rPr>
        <w:t>(úterý)</w:t>
      </w:r>
    </w:p>
    <w:p w:rsidR="002428D0" w:rsidRDefault="002428D0" w:rsidP="002428D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0D6ED8">
        <w:rPr>
          <w:b/>
          <w:noProof w:val="0"/>
          <w:kern w:val="0"/>
        </w:rPr>
        <w:t>KDE:</w:t>
      </w:r>
      <w:r w:rsidRPr="000D6ED8">
        <w:rPr>
          <w:noProof w:val="0"/>
          <w:kern w:val="0"/>
        </w:rPr>
        <w:tab/>
      </w:r>
      <w:proofErr w:type="spellStart"/>
      <w:r w:rsidRPr="00A10C3D">
        <w:rPr>
          <w:b/>
          <w:noProof w:val="0"/>
          <w:kern w:val="0"/>
        </w:rPr>
        <w:t>TyfloCentrum</w:t>
      </w:r>
      <w:proofErr w:type="spellEnd"/>
      <w:r w:rsidRPr="00A10C3D">
        <w:rPr>
          <w:b/>
          <w:noProof w:val="0"/>
          <w:kern w:val="0"/>
        </w:rPr>
        <w:t>, o.p.s. Ostrava</w:t>
      </w:r>
      <w:r>
        <w:rPr>
          <w:noProof w:val="0"/>
          <w:kern w:val="0"/>
        </w:rPr>
        <w:br/>
      </w:r>
      <w:r w:rsidRPr="000D6ED8">
        <w:rPr>
          <w:b/>
          <w:noProof w:val="0"/>
          <w:kern w:val="0"/>
        </w:rPr>
        <w:tab/>
      </w:r>
      <w:r>
        <w:rPr>
          <w:noProof w:val="0"/>
          <w:kern w:val="0"/>
        </w:rPr>
        <w:t xml:space="preserve">náměstí </w:t>
      </w:r>
      <w:proofErr w:type="spellStart"/>
      <w:r>
        <w:rPr>
          <w:noProof w:val="0"/>
          <w:kern w:val="0"/>
        </w:rPr>
        <w:t>Msgre</w:t>
      </w:r>
      <w:proofErr w:type="spellEnd"/>
      <w:r>
        <w:rPr>
          <w:noProof w:val="0"/>
          <w:kern w:val="0"/>
        </w:rPr>
        <w:t xml:space="preserve"> Šrámka 1760/4,</w:t>
      </w:r>
      <w:r>
        <w:rPr>
          <w:noProof w:val="0"/>
          <w:kern w:val="0"/>
        </w:rPr>
        <w:br/>
      </w:r>
      <w:r w:rsidRPr="000D6ED8">
        <w:rPr>
          <w:b/>
          <w:noProof w:val="0"/>
          <w:kern w:val="0"/>
        </w:rPr>
        <w:tab/>
      </w:r>
      <w:r w:rsidRPr="00A10C3D">
        <w:rPr>
          <w:noProof w:val="0"/>
          <w:kern w:val="0"/>
        </w:rPr>
        <w:t>702 00 Moravská Ostrava</w:t>
      </w:r>
    </w:p>
    <w:p w:rsidR="002428D0" w:rsidRPr="002D174A" w:rsidRDefault="002428D0" w:rsidP="002428D0">
      <w:pPr>
        <w:widowControl/>
        <w:shd w:val="clear" w:color="auto" w:fill="auto"/>
        <w:tabs>
          <w:tab w:val="clear" w:pos="2267"/>
          <w:tab w:val="clear" w:pos="3401"/>
          <w:tab w:val="left" w:pos="2694"/>
        </w:tabs>
        <w:overflowPunct/>
        <w:autoSpaceDE/>
        <w:autoSpaceDN/>
        <w:adjustRightInd/>
        <w:spacing w:after="60"/>
        <w:ind w:left="357" w:firstLine="210"/>
        <w:rPr>
          <w:noProof w:val="0"/>
          <w:kern w:val="0"/>
        </w:rPr>
      </w:pPr>
      <w:r w:rsidRPr="000D6ED8">
        <w:rPr>
          <w:b/>
          <w:noProof w:val="0"/>
          <w:kern w:val="0"/>
        </w:rPr>
        <w:t>PŘIHLÁŠENÍ:</w:t>
      </w:r>
      <w:r w:rsidRPr="000D6ED8">
        <w:rPr>
          <w:b/>
          <w:noProof w:val="0"/>
          <w:kern w:val="0"/>
        </w:rPr>
        <w:tab/>
      </w:r>
      <w:r w:rsidRPr="00A10C3D">
        <w:rPr>
          <w:b/>
          <w:noProof w:val="0"/>
          <w:kern w:val="0"/>
        </w:rPr>
        <w:t xml:space="preserve">do 10. června 2019 </w:t>
      </w:r>
      <w:r w:rsidRPr="00A10C3D">
        <w:rPr>
          <w:i/>
          <w:noProof w:val="0"/>
          <w:kern w:val="0"/>
        </w:rPr>
        <w:t>(pondělí)</w:t>
      </w:r>
      <w:r>
        <w:rPr>
          <w:i/>
          <w:noProof w:val="0"/>
          <w:kern w:val="0"/>
        </w:rPr>
        <w:t xml:space="preserve">, </w:t>
      </w:r>
      <w:r w:rsidRPr="00A10C3D">
        <w:rPr>
          <w:noProof w:val="0"/>
          <w:kern w:val="0"/>
        </w:rPr>
        <w:t xml:space="preserve">vyplněnou </w:t>
      </w:r>
      <w:hyperlink r:id="rId14" w:history="1">
        <w:r w:rsidRPr="00490BA2">
          <w:rPr>
            <w:rStyle w:val="Hypertextovodkaz"/>
            <w:b/>
            <w:noProof w:val="0"/>
            <w:kern w:val="0"/>
          </w:rPr>
          <w:t>PŘIHLÁŠKU</w:t>
        </w:r>
      </w:hyperlink>
      <w:r w:rsidRPr="00A10C3D">
        <w:rPr>
          <w:noProof w:val="0"/>
          <w:kern w:val="0"/>
        </w:rPr>
        <w:t xml:space="preserve"> odeslat </w:t>
      </w:r>
      <w:proofErr w:type="gramStart"/>
      <w:r w:rsidRPr="00A10C3D">
        <w:rPr>
          <w:noProof w:val="0"/>
          <w:kern w:val="0"/>
        </w:rPr>
        <w:t>na</w:t>
      </w:r>
      <w:proofErr w:type="gramEnd"/>
      <w:r w:rsidRPr="00A10C3D">
        <w:rPr>
          <w:noProof w:val="0"/>
          <w:kern w:val="0"/>
        </w:rPr>
        <w:t>:</w:t>
      </w:r>
    </w:p>
    <w:p w:rsidR="002428D0" w:rsidRPr="00303E2B"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color w:val="0000FF"/>
          <w:kern w:val="0"/>
          <w:u w:val="single"/>
        </w:rPr>
      </w:pPr>
      <w:hyperlink r:id="rId15" w:history="1">
        <w:r w:rsidRPr="00303E2B">
          <w:rPr>
            <w:rStyle w:val="Hypertextovodkaz"/>
            <w:noProof w:val="0"/>
            <w:kern w:val="0"/>
          </w:rPr>
          <w:t>www.sonsnj.cz/data/Prihlaska.docx</w:t>
        </w:r>
      </w:hyperlink>
    </w:p>
    <w:p w:rsidR="002428D0" w:rsidRPr="000D6ED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Pr>
          <w:noProof w:val="0"/>
          <w:kern w:val="0"/>
        </w:rPr>
        <w:instrText>HYPERLINK "mailto:novyjicin-odbocka@sons.cz?subject=Mám%20zájem%20se%20zúčastnit%20Krajského%20kola%20soutěže%20ve%20čtení%20a%20psaní%20Braillova%20bodového%20písma"</w:instrText>
      </w:r>
      <w:r w:rsidRPr="000D6ED8">
        <w:rPr>
          <w:noProof w:val="0"/>
          <w:kern w:val="0"/>
        </w:rPr>
        <w:fldChar w:fldCharType="separate"/>
      </w:r>
      <w:r w:rsidRPr="000D6ED8">
        <w:rPr>
          <w:rStyle w:val="Hypertextovodkaz"/>
          <w:noProof w:val="0"/>
          <w:kern w:val="0"/>
        </w:rPr>
        <w:t>novyjicin-odbocka@sons.cz</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Pr>
          <w:noProof w:val="0"/>
          <w:kern w:val="0"/>
        </w:rPr>
        <w:t xml:space="preserve">SONS ČR, z. </w:t>
      </w:r>
      <w:proofErr w:type="gramStart"/>
      <w:r>
        <w:rPr>
          <w:noProof w:val="0"/>
          <w:kern w:val="0"/>
        </w:rPr>
        <w:t>s.</w:t>
      </w:r>
      <w:proofErr w:type="gramEnd"/>
      <w:r>
        <w:rPr>
          <w:noProof w:val="0"/>
          <w:kern w:val="0"/>
        </w:rPr>
        <w:br/>
        <w:t>Nový Jičín, Sokolovská 617/9</w:t>
      </w:r>
      <w:r>
        <w:rPr>
          <w:noProof w:val="0"/>
          <w:kern w:val="0"/>
        </w:rPr>
        <w:br/>
      </w:r>
      <w:r w:rsidRPr="00A10C3D">
        <w:rPr>
          <w:noProof w:val="0"/>
          <w:kern w:val="0"/>
        </w:rPr>
        <w:t>741</w:t>
      </w:r>
      <w:r>
        <w:rPr>
          <w:noProof w:val="0"/>
          <w:kern w:val="0"/>
        </w:rPr>
        <w:t> </w:t>
      </w:r>
      <w:r w:rsidRPr="00A10C3D">
        <w:rPr>
          <w:noProof w:val="0"/>
          <w:kern w:val="0"/>
        </w:rPr>
        <w:t>01 Nový Jičín</w:t>
      </w:r>
    </w:p>
    <w:p w:rsidR="002428D0" w:rsidRPr="00490BA2" w:rsidRDefault="002428D0" w:rsidP="002428D0">
      <w:pPr>
        <w:widowControl/>
        <w:shd w:val="clear" w:color="auto" w:fill="auto"/>
        <w:tabs>
          <w:tab w:val="clear" w:pos="2267"/>
          <w:tab w:val="clear" w:pos="3401"/>
          <w:tab w:val="left" w:pos="2694"/>
        </w:tabs>
        <w:overflowPunct/>
        <w:autoSpaceDE/>
        <w:autoSpaceDN/>
        <w:adjustRightInd/>
        <w:spacing w:after="60"/>
        <w:ind w:left="357" w:firstLine="210"/>
        <w:rPr>
          <w:b/>
          <w:noProof w:val="0"/>
          <w:kern w:val="0"/>
        </w:rPr>
      </w:pPr>
      <w:r w:rsidRPr="00490BA2">
        <w:rPr>
          <w:b/>
          <w:noProof w:val="0"/>
          <w:kern w:val="0"/>
        </w:rPr>
        <w:t>Podmínky soutěže</w:t>
      </w:r>
      <w:r>
        <w:rPr>
          <w:b/>
          <w:noProof w:val="0"/>
          <w:kern w:val="0"/>
        </w:rPr>
        <w:t>:</w:t>
      </w:r>
    </w:p>
    <w:p w:rsidR="002428D0" w:rsidRPr="00490BA2"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490BA2">
        <w:rPr>
          <w:noProof w:val="0"/>
          <w:kern w:val="0"/>
        </w:rPr>
        <w:t>Soutěžící budou moci poměřit své schopnosti v</w:t>
      </w:r>
      <w:r>
        <w:rPr>
          <w:noProof w:val="0"/>
          <w:kern w:val="0"/>
        </w:rPr>
        <w:t> </w:t>
      </w:r>
      <w:r w:rsidRPr="00490BA2">
        <w:rPr>
          <w:noProof w:val="0"/>
          <w:kern w:val="0"/>
        </w:rPr>
        <w:t>následujících disciplínách:</w:t>
      </w:r>
    </w:p>
    <w:p w:rsidR="002428D0" w:rsidRPr="00490BA2" w:rsidRDefault="002428D0" w:rsidP="002428D0">
      <w:pPr>
        <w:pStyle w:val="Odstavecseseznamem"/>
        <w:widowControl/>
        <w:numPr>
          <w:ilvl w:val="0"/>
          <w:numId w:val="5"/>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čtení Braillova písma,</w:t>
      </w:r>
    </w:p>
    <w:p w:rsidR="002428D0" w:rsidRPr="00490BA2" w:rsidRDefault="002428D0" w:rsidP="002428D0">
      <w:pPr>
        <w:pStyle w:val="Odstavecseseznamem"/>
        <w:widowControl/>
        <w:numPr>
          <w:ilvl w:val="0"/>
          <w:numId w:val="5"/>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 xml:space="preserve">psaní na </w:t>
      </w:r>
      <w:proofErr w:type="spellStart"/>
      <w:r w:rsidRPr="00490BA2">
        <w:rPr>
          <w:noProof w:val="0"/>
          <w:kern w:val="0"/>
        </w:rPr>
        <w:t>Pichtově</w:t>
      </w:r>
      <w:proofErr w:type="spellEnd"/>
      <w:r w:rsidRPr="00490BA2">
        <w:rPr>
          <w:noProof w:val="0"/>
          <w:kern w:val="0"/>
        </w:rPr>
        <w:t xml:space="preserve"> psacím stroji,</w:t>
      </w:r>
    </w:p>
    <w:p w:rsidR="002428D0" w:rsidRPr="00490BA2" w:rsidRDefault="002428D0" w:rsidP="002428D0">
      <w:pPr>
        <w:pStyle w:val="Odstavecseseznamem"/>
        <w:widowControl/>
        <w:numPr>
          <w:ilvl w:val="0"/>
          <w:numId w:val="5"/>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psaní na tabulce</w:t>
      </w:r>
    </w:p>
    <w:p w:rsidR="002428D0" w:rsidRPr="00490BA2" w:rsidRDefault="002428D0" w:rsidP="002428D0">
      <w:pPr>
        <w:pStyle w:val="Odstavecseseznamem"/>
        <w:widowControl/>
        <w:numPr>
          <w:ilvl w:val="0"/>
          <w:numId w:val="5"/>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psaní na počítačové klávesnici.</w:t>
      </w:r>
    </w:p>
    <w:p w:rsidR="002428D0" w:rsidRPr="00490BA2"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490BA2">
        <w:rPr>
          <w:noProof w:val="0"/>
          <w:kern w:val="0"/>
        </w:rPr>
        <w:t>Soutěžící ve čtení Braillova písma jsou rozděleni do tří skupin:</w:t>
      </w:r>
    </w:p>
    <w:p w:rsidR="002428D0" w:rsidRPr="00490BA2" w:rsidRDefault="002428D0" w:rsidP="002428D0">
      <w:pPr>
        <w:pStyle w:val="Odstavecseseznamem"/>
        <w:widowControl/>
        <w:numPr>
          <w:ilvl w:val="0"/>
          <w:numId w:val="6"/>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Zrakově postižení, kteří prošli výukou Braillova písma na 1. stupni základní školy,</w:t>
      </w:r>
    </w:p>
    <w:p w:rsidR="002428D0" w:rsidRPr="00490BA2" w:rsidRDefault="002428D0" w:rsidP="002428D0">
      <w:pPr>
        <w:pStyle w:val="Odstavecseseznamem"/>
        <w:widowControl/>
        <w:numPr>
          <w:ilvl w:val="0"/>
          <w:numId w:val="6"/>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později osleplí,</w:t>
      </w:r>
    </w:p>
    <w:p w:rsidR="002428D0" w:rsidRPr="00490BA2" w:rsidRDefault="002428D0" w:rsidP="002428D0">
      <w:pPr>
        <w:pStyle w:val="Odstavecseseznamem"/>
        <w:widowControl/>
        <w:numPr>
          <w:ilvl w:val="0"/>
          <w:numId w:val="6"/>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žáci a studenti se zrakovým postižením, kteří se písmo učí. Rádi bychom ocenili jejich snahu a</w:t>
      </w:r>
      <w:r>
        <w:rPr>
          <w:noProof w:val="0"/>
          <w:kern w:val="0"/>
        </w:rPr>
        <w:t> </w:t>
      </w:r>
      <w:r w:rsidRPr="00490BA2">
        <w:rPr>
          <w:noProof w:val="0"/>
          <w:kern w:val="0"/>
        </w:rPr>
        <w:t>motivovali je k tomu, aby v této aktivitě vytrvali. A Braillovo písmo jim bylo pomocníkem při vzdělávání a společníkem v</w:t>
      </w:r>
      <w:r>
        <w:rPr>
          <w:noProof w:val="0"/>
          <w:kern w:val="0"/>
        </w:rPr>
        <w:t> </w:t>
      </w:r>
      <w:r w:rsidRPr="00490BA2">
        <w:rPr>
          <w:noProof w:val="0"/>
          <w:kern w:val="0"/>
        </w:rPr>
        <w:t>jejich cestě životem a rozvoji jejich osobnosti.</w:t>
      </w:r>
    </w:p>
    <w:p w:rsidR="002428D0" w:rsidRPr="00490BA2"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490BA2">
        <w:rPr>
          <w:noProof w:val="0"/>
          <w:kern w:val="0"/>
        </w:rPr>
        <w:t>Soutěže ve čtení:</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Každá kategorie soutěží zvlášť, čte se neznámý text po dobu dvou minut.</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Při hodnocení se od dosaženého počtu přečtených slov odečítají nesprávně přečtená slova.</w:t>
      </w:r>
    </w:p>
    <w:p w:rsidR="002428D0" w:rsidRPr="00490BA2"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490BA2">
        <w:rPr>
          <w:noProof w:val="0"/>
          <w:kern w:val="0"/>
        </w:rPr>
        <w:t>Soutěže v psaní:</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 xml:space="preserve">Soutěžící si může přinést svůj </w:t>
      </w:r>
      <w:proofErr w:type="spellStart"/>
      <w:r w:rsidRPr="00490BA2">
        <w:rPr>
          <w:noProof w:val="0"/>
          <w:kern w:val="0"/>
        </w:rPr>
        <w:t>Pichtův</w:t>
      </w:r>
      <w:proofErr w:type="spellEnd"/>
      <w:r w:rsidRPr="00490BA2">
        <w:rPr>
          <w:noProof w:val="0"/>
          <w:kern w:val="0"/>
        </w:rPr>
        <w:t xml:space="preserve"> psací stroj, případně tabulku, klávesnici.</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Po dobu dvou minut se píše neznámý text podle individuálního diktátu.</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Při hodnocení se od dosaženého počtu napsaných znaků odečítají chybně napsané znaky.</w:t>
      </w:r>
    </w:p>
    <w:p w:rsidR="002428D0" w:rsidRPr="00490BA2" w:rsidRDefault="002428D0" w:rsidP="002428D0">
      <w:pPr>
        <w:widowControl/>
        <w:shd w:val="clear" w:color="auto" w:fill="auto"/>
        <w:tabs>
          <w:tab w:val="clear" w:pos="2267"/>
          <w:tab w:val="clear" w:pos="3401"/>
          <w:tab w:val="left" w:pos="3828"/>
        </w:tabs>
        <w:overflowPunct/>
        <w:autoSpaceDE/>
        <w:autoSpaceDN/>
        <w:adjustRightInd/>
        <w:spacing w:after="150"/>
        <w:ind w:firstLine="567"/>
        <w:rPr>
          <w:noProof w:val="0"/>
          <w:kern w:val="0"/>
        </w:rPr>
      </w:pPr>
      <w:r w:rsidRPr="00490BA2">
        <w:rPr>
          <w:noProof w:val="0"/>
          <w:kern w:val="0"/>
        </w:rPr>
        <w:t>Další informace o soutěži:</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Soutěžící se může zúčastnit libovolného počtu vypsaných disciplín.</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Soutěžní disciplíny jsou postupové.</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Krajští vítězové z jednotlivých disciplín budou postupovat do celostátního finále, které proběhne v říjnu v Praze.</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V průběhu soutěže bude přihlášeným účastníkům a jejich průvodcům poskytnuto občerstvení.</w:t>
      </w:r>
    </w:p>
    <w:p w:rsidR="002428D0" w:rsidRPr="00490BA2" w:rsidRDefault="002428D0" w:rsidP="002428D0">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490BA2">
        <w:rPr>
          <w:noProof w:val="0"/>
          <w:kern w:val="0"/>
        </w:rPr>
        <w:t>Nejlepší účastníci získají věcné ceny.</w:t>
      </w:r>
    </w:p>
    <w:p w:rsidR="002428D0" w:rsidRDefault="002428D0" w:rsidP="002428D0">
      <w:pPr>
        <w:widowControl/>
        <w:shd w:val="clear" w:color="auto" w:fill="auto"/>
        <w:tabs>
          <w:tab w:val="clear" w:pos="2267"/>
          <w:tab w:val="clear" w:pos="3401"/>
          <w:tab w:val="left" w:pos="3828"/>
        </w:tabs>
        <w:overflowPunct/>
        <w:autoSpaceDE/>
        <w:autoSpaceDN/>
        <w:adjustRightInd/>
        <w:spacing w:after="150"/>
        <w:ind w:firstLine="567"/>
        <w:jc w:val="right"/>
        <w:rPr>
          <w:b/>
          <w:i/>
          <w:noProof w:val="0"/>
          <w:kern w:val="0"/>
        </w:rPr>
      </w:pPr>
      <w:r w:rsidRPr="00490BA2">
        <w:rPr>
          <w:b/>
          <w:i/>
          <w:noProof w:val="0"/>
          <w:kern w:val="0"/>
        </w:rPr>
        <w:t>Tým organizátorů</w:t>
      </w:r>
      <w:bookmarkStart w:id="11" w:name="_Diskusní_klub_u"/>
      <w:bookmarkEnd w:id="11"/>
    </w:p>
    <w:p w:rsidR="002428D0" w:rsidRPr="000D6ED8" w:rsidRDefault="002428D0" w:rsidP="002428D0">
      <w:pPr>
        <w:pStyle w:val="Nadpis3"/>
        <w:spacing w:after="0"/>
        <w:ind w:left="0"/>
        <w:jc w:val="center"/>
        <w:rPr>
          <w:b/>
          <w:caps/>
          <w:noProof w:val="0"/>
          <w:spacing w:val="20"/>
          <w:shd w:val="clear" w:color="auto" w:fill="FFFFFF"/>
        </w:rPr>
      </w:pPr>
      <w:bookmarkStart w:id="12" w:name="Pripravujeme"/>
      <w:r w:rsidRPr="000D6ED8">
        <w:rPr>
          <w:b/>
          <w:caps/>
          <w:noProof w:val="0"/>
          <w:spacing w:val="20"/>
          <w:shd w:val="clear" w:color="auto" w:fill="FFFFFF"/>
        </w:rPr>
        <w:t>Připravujeme</w:t>
      </w:r>
    </w:p>
    <w:p w:rsidR="002428D0" w:rsidRPr="000D6ED8" w:rsidRDefault="002428D0" w:rsidP="002428D0">
      <w:pPr>
        <w:pStyle w:val="Nadpis3"/>
        <w:rPr>
          <w:noProof w:val="0"/>
          <w:shd w:val="clear" w:color="auto" w:fill="FFFFFF"/>
        </w:rPr>
      </w:pPr>
      <w:bookmarkStart w:id="13" w:name="Vitani_leta"/>
      <w:bookmarkEnd w:id="12"/>
      <w:r w:rsidRPr="00303E2B">
        <w:rPr>
          <w:noProof w:val="0"/>
          <w:shd w:val="clear" w:color="auto" w:fill="FFFFFF"/>
        </w:rPr>
        <w:t>Vítání léta</w:t>
      </w:r>
    </w:p>
    <w:bookmarkEnd w:id="13"/>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3E2B">
        <w:rPr>
          <w:noProof w:val="0"/>
          <w:kern w:val="0"/>
        </w:rPr>
        <w:t xml:space="preserve">Termín </w:t>
      </w:r>
      <w:r w:rsidRPr="00303E2B">
        <w:rPr>
          <w:b/>
          <w:noProof w:val="0"/>
          <w:kern w:val="0"/>
        </w:rPr>
        <w:t>27. 6. 2019</w:t>
      </w:r>
      <w:r w:rsidRPr="00303E2B">
        <w:rPr>
          <w:noProof w:val="0"/>
          <w:kern w:val="0"/>
        </w:rPr>
        <w:t xml:space="preserve"> více informací</w:t>
      </w:r>
      <w:r>
        <w:rPr>
          <w:noProof w:val="0"/>
          <w:kern w:val="0"/>
        </w:rPr>
        <w:t xml:space="preserve"> již</w:t>
      </w:r>
      <w:r w:rsidRPr="00303E2B">
        <w:rPr>
          <w:noProof w:val="0"/>
          <w:kern w:val="0"/>
        </w:rPr>
        <w:t xml:space="preserve"> </w:t>
      </w:r>
      <w:r>
        <w:rPr>
          <w:noProof w:val="0"/>
          <w:kern w:val="0"/>
        </w:rPr>
        <w:t>brzy</w:t>
      </w:r>
      <w:r w:rsidRPr="00303E2B">
        <w:rPr>
          <w:noProof w:val="0"/>
          <w:kern w:val="0"/>
        </w:rPr>
        <w:t>.</w:t>
      </w:r>
    </w:p>
    <w:p w:rsidR="002428D0" w:rsidRPr="000D6ED8" w:rsidRDefault="002428D0" w:rsidP="002428D0">
      <w:pPr>
        <w:pStyle w:val="Nadpis3"/>
        <w:rPr>
          <w:noProof w:val="0"/>
          <w:shd w:val="clear" w:color="auto" w:fill="FFFFFF"/>
        </w:rPr>
      </w:pPr>
      <w:bookmarkStart w:id="14" w:name="Rekondicni_pobyt"/>
      <w:r w:rsidRPr="00303E2B">
        <w:rPr>
          <w:noProof w:val="0"/>
          <w:shd w:val="clear" w:color="auto" w:fill="FFFFFF"/>
        </w:rPr>
        <w:t>Rekondiční pobyt</w:t>
      </w:r>
      <w:r>
        <w:rPr>
          <w:noProof w:val="0"/>
          <w:shd w:val="clear" w:color="auto" w:fill="FFFFFF"/>
        </w:rPr>
        <w:t xml:space="preserve"> v Poděbradech</w:t>
      </w:r>
    </w:p>
    <w:bookmarkEnd w:id="14"/>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03E2B">
        <w:rPr>
          <w:noProof w:val="0"/>
          <w:kern w:val="0"/>
        </w:rPr>
        <w:t xml:space="preserve">Rekondiční pobyt se letos uskuteční v lázních Poděbrady v termínu od </w:t>
      </w:r>
      <w:r w:rsidRPr="00303E2B">
        <w:rPr>
          <w:b/>
          <w:noProof w:val="0"/>
          <w:kern w:val="0"/>
        </w:rPr>
        <w:t>19. – 25. 8. 2019</w:t>
      </w:r>
      <w:r w:rsidRPr="00303E2B">
        <w:rPr>
          <w:noProof w:val="0"/>
          <w:kern w:val="0"/>
        </w:rPr>
        <w:t xml:space="preserve">. Doprava bezbariérovým vlakem </w:t>
      </w:r>
      <w:proofErr w:type="spellStart"/>
      <w:r w:rsidRPr="00303E2B">
        <w:rPr>
          <w:noProof w:val="0"/>
          <w:kern w:val="0"/>
        </w:rPr>
        <w:t>LeoExpres</w:t>
      </w:r>
      <w:proofErr w:type="spellEnd"/>
      <w:r w:rsidRPr="00303E2B">
        <w:rPr>
          <w:noProof w:val="0"/>
          <w:kern w:val="0"/>
        </w:rPr>
        <w:t xml:space="preserve"> z Ostravy, Studénky, Suchdolu n. O. případně dalšíc</w:t>
      </w:r>
      <w:r>
        <w:rPr>
          <w:noProof w:val="0"/>
          <w:kern w:val="0"/>
        </w:rPr>
        <w:t>h</w:t>
      </w:r>
      <w:r w:rsidRPr="00303E2B">
        <w:rPr>
          <w:noProof w:val="0"/>
          <w:kern w:val="0"/>
        </w:rPr>
        <w:t xml:space="preserve"> zastávek na trase Ostrava Kolín. Z Kolína do Poděbrad se dopravíme objednaným mikrobusem. Podrobný program, cenu a další informace </w:t>
      </w:r>
      <w:r>
        <w:rPr>
          <w:noProof w:val="0"/>
          <w:kern w:val="0"/>
        </w:rPr>
        <w:t>doplníme během května a června.</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BC22FB">
        <w:rPr>
          <w:b/>
          <w:noProof w:val="0"/>
          <w:kern w:val="0"/>
        </w:rPr>
        <w:t>Prosím hlaste předběžný zájem.</w:t>
      </w:r>
    </w:p>
    <w:p w:rsidR="002428D0" w:rsidRPr="000D6ED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Pr>
          <w:noProof w:val="0"/>
          <w:kern w:val="0"/>
        </w:rPr>
        <w:instrText>HYPERLINK "mailto:novyjicin-odbocka@sons.cz?subject=Mám%20zájem%20se%20zúčastnit%20Rekondičního%20pobytu%20v%20Poděbradech"</w:instrText>
      </w:r>
      <w:r w:rsidRPr="000D6ED8">
        <w:rPr>
          <w:noProof w:val="0"/>
          <w:kern w:val="0"/>
        </w:rPr>
        <w:fldChar w:fldCharType="separate"/>
      </w:r>
      <w:r w:rsidRPr="000D6ED8">
        <w:rPr>
          <w:rStyle w:val="Hypertextovodkaz"/>
          <w:noProof w:val="0"/>
          <w:kern w:val="0"/>
        </w:rPr>
        <w:t>novyjicin-odbocka@sons.cz</w:t>
      </w:r>
    </w:p>
    <w:p w:rsidR="002428D0" w:rsidRPr="00303E2B"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303E2B">
        <w:rPr>
          <w:noProof w:val="0"/>
          <w:kern w:val="0"/>
        </w:rPr>
        <w:t>776 488</w:t>
      </w:r>
      <w:r>
        <w:rPr>
          <w:noProof w:val="0"/>
          <w:kern w:val="0"/>
        </w:rPr>
        <w:t> </w:t>
      </w:r>
      <w:r w:rsidRPr="00303E2B">
        <w:rPr>
          <w:noProof w:val="0"/>
          <w:kern w:val="0"/>
        </w:rPr>
        <w:t xml:space="preserve">164 </w:t>
      </w:r>
      <w:r>
        <w:rPr>
          <w:i/>
          <w:noProof w:val="0"/>
          <w:kern w:val="0"/>
        </w:rPr>
        <w:t>(M</w:t>
      </w:r>
      <w:r w:rsidRPr="000D6ED8">
        <w:rPr>
          <w:i/>
          <w:noProof w:val="0"/>
          <w:kern w:val="0"/>
        </w:rPr>
        <w:t xml:space="preserve">. </w:t>
      </w:r>
      <w:proofErr w:type="spellStart"/>
      <w:r>
        <w:rPr>
          <w:i/>
          <w:noProof w:val="0"/>
          <w:kern w:val="0"/>
        </w:rPr>
        <w:t>Hyvnar</w:t>
      </w:r>
      <w:proofErr w:type="spellEnd"/>
      <w:r w:rsidRPr="000D6ED8">
        <w:rPr>
          <w:i/>
          <w:noProof w:val="0"/>
          <w:kern w:val="0"/>
        </w:rPr>
        <w:t>)</w:t>
      </w:r>
      <w:r w:rsidRPr="00593000">
        <w:rPr>
          <w:rFonts w:ascii="Times New Roman" w:hAnsi="Times New Roman" w:cs="Times New Roman"/>
          <w:i/>
          <w:iCs/>
          <w:noProof w:val="0"/>
          <w:color w:val="auto"/>
          <w:kern w:val="0"/>
          <w:sz w:val="24"/>
          <w:szCs w:val="24"/>
        </w:rPr>
        <w:t xml:space="preserve"> </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w:t>
      </w:r>
      <w:r>
        <w:rPr>
          <w:b/>
          <w:i/>
          <w:noProof w:val="0"/>
          <w:kern w:val="0"/>
        </w:rPr>
        <w:t>e se na Vás Martin a Hanka</w:t>
      </w:r>
    </w:p>
    <w:p w:rsidR="002428D0" w:rsidRDefault="002428D0" w:rsidP="002428D0">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2428D0" w:rsidRPr="000D6ED8" w:rsidRDefault="002428D0" w:rsidP="002428D0">
      <w:pPr>
        <w:pStyle w:val="Nadpis3"/>
        <w:spacing w:after="0"/>
        <w:ind w:left="0"/>
        <w:jc w:val="center"/>
        <w:rPr>
          <w:b/>
          <w:caps/>
          <w:noProof w:val="0"/>
          <w:spacing w:val="20"/>
          <w:shd w:val="clear" w:color="auto" w:fill="FFFFFF"/>
        </w:rPr>
      </w:pPr>
      <w:bookmarkStart w:id="15" w:name="_Sociálně_právní_poradna"/>
      <w:bookmarkStart w:id="16" w:name="Socialne_pravni_poradna"/>
      <w:bookmarkEnd w:id="15"/>
      <w:r w:rsidRPr="000D6ED8">
        <w:rPr>
          <w:b/>
          <w:caps/>
          <w:noProof w:val="0"/>
          <w:spacing w:val="20"/>
          <w:shd w:val="clear" w:color="auto" w:fill="FFFFFF"/>
        </w:rPr>
        <w:t>Sociálně právní poradna</w:t>
      </w:r>
      <w:bookmarkEnd w:id="16"/>
    </w:p>
    <w:p w:rsidR="002428D0" w:rsidRPr="000D6ED8" w:rsidRDefault="002428D0" w:rsidP="002428D0">
      <w:pPr>
        <w:pStyle w:val="Nadpis3"/>
        <w:rPr>
          <w:noProof w:val="0"/>
          <w:shd w:val="clear" w:color="auto" w:fill="FFFFFF"/>
        </w:rPr>
      </w:pPr>
      <w:bookmarkStart w:id="17" w:name="Baby_a_senior_taxi"/>
      <w:r w:rsidRPr="00372080">
        <w:rPr>
          <w:noProof w:val="0"/>
          <w:shd w:val="clear" w:color="auto" w:fill="FFFFFF"/>
        </w:rPr>
        <w:t>Baby a senior taxi</w:t>
      </w:r>
    </w:p>
    <w:bookmarkEnd w:id="17"/>
    <w:p w:rsidR="002428D0" w:rsidRPr="007D2C57"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D2C57">
        <w:rPr>
          <w:noProof w:val="0"/>
          <w:kern w:val="0"/>
        </w:rPr>
        <w:t>V poslední době se některá města snaží osobám se zdravotním postižením, seniorům a maminkám s malými dětmi usnadnit možnosti mobility a provozují nebo podporují služby speciální přepravy. Přinášíme Vám přehled těchto služeb dostupných v našem regionu.</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D2C57">
        <w:rPr>
          <w:rFonts w:ascii="Linux Biolinum Capitals" w:hAnsi="Linux Biolinum Capitals" w:cs="Linux Biolinum Capitals"/>
          <w:b/>
          <w:noProof w:val="0"/>
          <w:kern w:val="0"/>
          <w:u w:val="single"/>
        </w:rPr>
        <w:t>Nový Jičín – Baby a senior taxi</w:t>
      </w:r>
    </w:p>
    <w:p w:rsidR="002428D0" w:rsidRPr="00653CCC"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highlight w:val="yellow"/>
        </w:rPr>
      </w:pPr>
      <w:r>
        <w:rPr>
          <w:b/>
          <w:noProof w:val="0"/>
          <w:kern w:val="0"/>
        </w:rPr>
        <w:t xml:space="preserve">Cílová </w:t>
      </w:r>
      <w:r w:rsidRPr="00C5030F">
        <w:rPr>
          <w:b/>
          <w:noProof w:val="0"/>
          <w:kern w:val="0"/>
        </w:rPr>
        <w:t>skupina</w:t>
      </w:r>
      <w:r>
        <w:rPr>
          <w:b/>
          <w:noProof w:val="0"/>
          <w:kern w:val="0"/>
        </w:rPr>
        <w:t xml:space="preserve"> -</w:t>
      </w:r>
      <w:r w:rsidRPr="00C5030F">
        <w:rPr>
          <w:noProof w:val="0"/>
          <w:kern w:val="0"/>
        </w:rPr>
        <w:t xml:space="preserve"> držitele průkazu ke službě</w:t>
      </w:r>
      <w:r w:rsidRPr="00C5030F">
        <w:rPr>
          <w:b/>
          <w:noProof w:val="0"/>
          <w:kern w:val="0"/>
        </w:rPr>
        <w:t>:</w:t>
      </w:r>
      <w:r>
        <w:rPr>
          <w:noProof w:val="0"/>
          <w:kern w:val="0"/>
          <w:highlight w:val="yellow"/>
        </w:rPr>
        <w:br/>
      </w:r>
      <w:r>
        <w:rPr>
          <w:i/>
          <w:noProof w:val="0"/>
          <w:kern w:val="0"/>
        </w:rPr>
        <w:t>(</w:t>
      </w:r>
      <w:r w:rsidRPr="002F559E">
        <w:rPr>
          <w:i/>
          <w:noProof w:val="0"/>
          <w:kern w:val="0"/>
        </w:rPr>
        <w:t>Průkaz lze vyřídit na odboru sociálních věcí sídlící na adrese Divadelní 1, Nový Jičín</w:t>
      </w:r>
      <w:r>
        <w:rPr>
          <w:i/>
          <w:noProof w:val="0"/>
          <w:kern w:val="0"/>
        </w:rPr>
        <w:t xml:space="preserve"> - kancelář č. 119.)</w:t>
      </w:r>
    </w:p>
    <w:p w:rsidR="002428D0" w:rsidRPr="00C1591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ind w:left="1077" w:hanging="357"/>
        <w:rPr>
          <w:noProof w:val="0"/>
          <w:kern w:val="0"/>
        </w:rPr>
      </w:pPr>
      <w:r>
        <w:rPr>
          <w:noProof w:val="0"/>
          <w:kern w:val="0"/>
        </w:rPr>
        <w:t>rodiče</w:t>
      </w:r>
      <w:r w:rsidRPr="00C15918">
        <w:rPr>
          <w:noProof w:val="0"/>
          <w:kern w:val="0"/>
        </w:rPr>
        <w:t xml:space="preserve"> s dětmi do 4 let věku</w:t>
      </w:r>
      <w:r>
        <w:rPr>
          <w:noProof w:val="0"/>
          <w:kern w:val="0"/>
        </w:rPr>
        <w:t>,</w:t>
      </w:r>
    </w:p>
    <w:p w:rsidR="002428D0" w:rsidRPr="00C1591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ind w:left="1077" w:hanging="357"/>
        <w:rPr>
          <w:noProof w:val="0"/>
          <w:kern w:val="0"/>
        </w:rPr>
      </w:pPr>
      <w:r w:rsidRPr="00C15918">
        <w:rPr>
          <w:noProof w:val="0"/>
          <w:kern w:val="0"/>
        </w:rPr>
        <w:t>osoby se zdravotním postižením - držitele průkazu</w:t>
      </w:r>
      <w:r>
        <w:rPr>
          <w:noProof w:val="0"/>
          <w:kern w:val="0"/>
        </w:rPr>
        <w:t xml:space="preserve"> ZPT a</w:t>
      </w:r>
      <w:r w:rsidRPr="00C15918">
        <w:rPr>
          <w:noProof w:val="0"/>
          <w:kern w:val="0"/>
        </w:rPr>
        <w:t xml:space="preserve"> ZTP/P</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15918">
        <w:rPr>
          <w:noProof w:val="0"/>
          <w:kern w:val="0"/>
        </w:rPr>
        <w:t xml:space="preserve">a osoby </w:t>
      </w:r>
      <w:r>
        <w:rPr>
          <w:noProof w:val="0"/>
          <w:kern w:val="0"/>
        </w:rPr>
        <w:t>starší</w:t>
      </w:r>
      <w:r w:rsidRPr="00C15918">
        <w:rPr>
          <w:noProof w:val="0"/>
          <w:kern w:val="0"/>
        </w:rPr>
        <w:t xml:space="preserve"> 65 let věku.</w:t>
      </w:r>
    </w:p>
    <w:p w:rsidR="002428D0" w:rsidRPr="00C15918" w:rsidRDefault="002428D0" w:rsidP="002428D0">
      <w:pPr>
        <w:widowControl/>
        <w:shd w:val="clear" w:color="auto" w:fill="auto"/>
        <w:tabs>
          <w:tab w:val="clear" w:pos="1700"/>
          <w:tab w:val="clear" w:pos="2267"/>
          <w:tab w:val="clear" w:pos="3401"/>
        </w:tabs>
        <w:overflowPunct/>
        <w:autoSpaceDE/>
        <w:autoSpaceDN/>
        <w:adjustRightInd/>
        <w:ind w:firstLine="567"/>
        <w:rPr>
          <w:b/>
          <w:noProof w:val="0"/>
          <w:kern w:val="0"/>
        </w:rPr>
      </w:pPr>
      <w:r>
        <w:rPr>
          <w:b/>
          <w:noProof w:val="0"/>
          <w:kern w:val="0"/>
        </w:rPr>
        <w:t>Provozní doba a c</w:t>
      </w:r>
      <w:r w:rsidRPr="00074988">
        <w:rPr>
          <w:b/>
          <w:noProof w:val="0"/>
          <w:kern w:val="0"/>
        </w:rPr>
        <w:t>ena</w:t>
      </w:r>
      <w:r w:rsidRPr="00C15918">
        <w:rPr>
          <w:b/>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D2C57">
        <w:rPr>
          <w:noProof w:val="0"/>
          <w:kern w:val="0"/>
        </w:rPr>
        <w:t xml:space="preserve">Služba je dostupná </w:t>
      </w:r>
      <w:r>
        <w:rPr>
          <w:noProof w:val="0"/>
          <w:kern w:val="0"/>
        </w:rPr>
        <w:t>v </w:t>
      </w:r>
      <w:r w:rsidRPr="0030729C">
        <w:rPr>
          <w:b/>
          <w:noProof w:val="0"/>
          <w:kern w:val="0"/>
        </w:rPr>
        <w:t>pracovní dny od 6:30 do 14:30</w:t>
      </w:r>
      <w:r>
        <w:rPr>
          <w:b/>
          <w:noProof w:val="0"/>
          <w:kern w:val="0"/>
        </w:rPr>
        <w:t xml:space="preserve"> hodin</w:t>
      </w:r>
      <w:r>
        <w:rPr>
          <w:noProof w:val="0"/>
          <w:kern w:val="0"/>
        </w:rPr>
        <w:t xml:space="preserve">. </w:t>
      </w:r>
      <w:r>
        <w:rPr>
          <w:noProof w:val="0"/>
          <w:kern w:val="0"/>
          <w:u w:val="single"/>
        </w:rPr>
        <w:t>Maximálně</w:t>
      </w:r>
      <w:r w:rsidRPr="00A455B3">
        <w:rPr>
          <w:noProof w:val="0"/>
          <w:kern w:val="0"/>
          <w:u w:val="single"/>
        </w:rPr>
        <w:t xml:space="preserve"> 6 jízd </w:t>
      </w:r>
      <w:r>
        <w:rPr>
          <w:noProof w:val="0"/>
          <w:kern w:val="0"/>
          <w:u w:val="single"/>
        </w:rPr>
        <w:t>měsíčně</w:t>
      </w:r>
      <w:r w:rsidRPr="00A455B3">
        <w:rPr>
          <w:noProof w:val="0"/>
          <w:kern w:val="0"/>
          <w:u w:val="single"/>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3361C4">
        <w:rPr>
          <w:noProof w:val="0"/>
          <w:kern w:val="0"/>
        </w:rPr>
        <w:t>20 Kč za jednu jí</w:t>
      </w:r>
      <w:r>
        <w:rPr>
          <w:noProof w:val="0"/>
          <w:kern w:val="0"/>
        </w:rPr>
        <w:t>zdu,</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40 Kč za zpáteční jízdu,</w:t>
      </w:r>
    </w:p>
    <w:p w:rsidR="002428D0" w:rsidRPr="00C1591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30 Kč</w:t>
      </w:r>
      <w:r w:rsidRPr="003361C4">
        <w:rPr>
          <w:noProof w:val="0"/>
          <w:kern w:val="0"/>
        </w:rPr>
        <w:t xml:space="preserve"> za průkaz</w:t>
      </w:r>
      <w:r>
        <w:rPr>
          <w:noProof w:val="0"/>
          <w:kern w:val="0"/>
        </w:rPr>
        <w:t>, jenž platí po dobu 1 roku.</w:t>
      </w:r>
    </w:p>
    <w:p w:rsidR="002428D0" w:rsidRPr="002F559E"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rPr>
      </w:pPr>
      <w:r>
        <w:rPr>
          <w:b/>
          <w:noProof w:val="0"/>
          <w:kern w:val="0"/>
        </w:rPr>
        <w:t>Objednání</w:t>
      </w:r>
      <w:r>
        <w:rPr>
          <w:noProof w:val="0"/>
          <w:kern w:val="0"/>
        </w:rPr>
        <w:t>, službu lze objednat na tel. číslech</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5030F">
        <w:rPr>
          <w:b/>
          <w:noProof w:val="0"/>
          <w:kern w:val="0"/>
        </w:rPr>
        <w:t>556 764 830</w:t>
      </w:r>
      <w:r w:rsidRPr="00C5030F">
        <w:rPr>
          <w:noProof w:val="0"/>
          <w:kern w:val="0"/>
        </w:rPr>
        <w:t xml:space="preserve"> a</w:t>
      </w:r>
      <w:r w:rsidRPr="00C5030F">
        <w:rPr>
          <w:b/>
          <w:noProof w:val="0"/>
          <w:kern w:val="0"/>
        </w:rPr>
        <w:t xml:space="preserve"> 730 163</w:t>
      </w:r>
      <w:r>
        <w:rPr>
          <w:b/>
          <w:noProof w:val="0"/>
          <w:kern w:val="0"/>
        </w:rPr>
        <w:t> </w:t>
      </w:r>
      <w:r w:rsidRPr="00C5030F">
        <w:rPr>
          <w:b/>
          <w:noProof w:val="0"/>
          <w:kern w:val="0"/>
        </w:rPr>
        <w:t>331</w:t>
      </w:r>
      <w:r>
        <w:rPr>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Vždy 1 až 2 dny předem od 8 do 14 hodin, v případě onemocnění dítěte i v týž den.</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506D1F">
        <w:rPr>
          <w:noProof w:val="0"/>
          <w:kern w:val="0"/>
        </w:rPr>
        <w:t>Přepravu zajišťují Technické služby Nový Jičín</w:t>
      </w:r>
      <w:r>
        <w:rPr>
          <w:noProof w:val="0"/>
          <w:kern w:val="0"/>
        </w:rPr>
        <w:t>.</w:t>
      </w:r>
    </w:p>
    <w:p w:rsidR="002428D0" w:rsidRPr="003361C4" w:rsidRDefault="002428D0" w:rsidP="002428D0">
      <w:pPr>
        <w:widowControl/>
        <w:shd w:val="clear" w:color="auto" w:fill="auto"/>
        <w:tabs>
          <w:tab w:val="clear" w:pos="1700"/>
          <w:tab w:val="clear" w:pos="2267"/>
          <w:tab w:val="clear" w:pos="3401"/>
        </w:tabs>
        <w:overflowPunct/>
        <w:autoSpaceDE/>
        <w:autoSpaceDN/>
        <w:adjustRightInd/>
        <w:rPr>
          <w:b/>
          <w:noProof w:val="0"/>
          <w:kern w:val="0"/>
        </w:rPr>
      </w:pPr>
      <w:r>
        <w:rPr>
          <w:b/>
          <w:noProof w:val="0"/>
          <w:kern w:val="0"/>
        </w:rPr>
        <w:t>Další p</w:t>
      </w:r>
      <w:r w:rsidRPr="003361C4">
        <w:rPr>
          <w:b/>
          <w:noProof w:val="0"/>
          <w:kern w:val="0"/>
        </w:rPr>
        <w:t>odmínky služby</w:t>
      </w:r>
      <w:r>
        <w:rPr>
          <w:b/>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D2C57">
        <w:rPr>
          <w:noProof w:val="0"/>
          <w:kern w:val="0"/>
        </w:rPr>
        <w:t xml:space="preserve">Přeprava </w:t>
      </w:r>
      <w:r>
        <w:rPr>
          <w:noProof w:val="0"/>
          <w:kern w:val="0"/>
        </w:rPr>
        <w:t>pouze</w:t>
      </w:r>
      <w:r w:rsidRPr="007D2C57">
        <w:rPr>
          <w:noProof w:val="0"/>
          <w:kern w:val="0"/>
        </w:rPr>
        <w:t xml:space="preserve"> </w:t>
      </w:r>
      <w:r>
        <w:rPr>
          <w:noProof w:val="0"/>
          <w:kern w:val="0"/>
        </w:rPr>
        <w:t>po území města k návštěvám</w:t>
      </w:r>
    </w:p>
    <w:p w:rsidR="002428D0" w:rsidRPr="00D15CFE"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D15CFE">
        <w:rPr>
          <w:noProof w:val="0"/>
          <w:kern w:val="0"/>
        </w:rPr>
        <w:t>lékařů a zdravotnických zařízení</w:t>
      </w:r>
      <w:r>
        <w:rPr>
          <w:noProof w:val="0"/>
          <w:kern w:val="0"/>
        </w:rPr>
        <w:t xml:space="preserve"> </w:t>
      </w:r>
      <w:r w:rsidRPr="00D15CFE">
        <w:rPr>
          <w:i/>
          <w:noProof w:val="0"/>
          <w:kern w:val="0"/>
        </w:rPr>
        <w:t>(všichni)</w:t>
      </w:r>
      <w:r w:rsidRPr="00D15CFE">
        <w:rPr>
          <w:noProof w:val="0"/>
          <w:kern w:val="0"/>
        </w:rPr>
        <w:t>,</w:t>
      </w:r>
    </w:p>
    <w:p w:rsidR="002428D0"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 xml:space="preserve">úřadů </w:t>
      </w:r>
      <w:r w:rsidRPr="00D15CFE">
        <w:rPr>
          <w:i/>
          <w:noProof w:val="0"/>
          <w:kern w:val="0"/>
        </w:rPr>
        <w:t>(senioři, ZTP a ZTP/P)</w:t>
      </w:r>
      <w:r>
        <w:rPr>
          <w:noProof w:val="0"/>
          <w:kern w:val="0"/>
        </w:rPr>
        <w:t>,</w:t>
      </w:r>
    </w:p>
    <w:p w:rsidR="002428D0"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 xml:space="preserve">hřbitovů </w:t>
      </w:r>
      <w:r>
        <w:rPr>
          <w:i/>
          <w:noProof w:val="0"/>
          <w:kern w:val="0"/>
        </w:rPr>
        <w:t>(</w:t>
      </w:r>
      <w:r w:rsidRPr="00D15CFE">
        <w:rPr>
          <w:i/>
          <w:noProof w:val="0"/>
          <w:kern w:val="0"/>
        </w:rPr>
        <w:t>senioři, ZTP a ZTP/P)</w:t>
      </w:r>
      <w:r>
        <w:rPr>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Doprovod</w:t>
      </w:r>
    </w:p>
    <w:p w:rsidR="002428D0"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1 osoby při snížené soběstačnosti seniora.</w:t>
      </w:r>
    </w:p>
    <w:p w:rsidR="002428D0"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Dítě doprovází osoba uvedená v průkazu.</w:t>
      </w:r>
    </w:p>
    <w:p w:rsidR="002428D0" w:rsidRPr="007E0ED3"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E0ED3">
        <w:rPr>
          <w:noProof w:val="0"/>
          <w:kern w:val="0"/>
        </w:rPr>
        <w:t>Posun odjezdu je zapotřebí hlásit min. 30 min. předem.</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D2C57">
        <w:rPr>
          <w:rFonts w:ascii="Linux Biolinum Capitals" w:hAnsi="Linux Biolinum Capitals" w:cs="Linux Biolinum Capitals"/>
          <w:b/>
          <w:noProof w:val="0"/>
          <w:kern w:val="0"/>
          <w:u w:val="single"/>
        </w:rPr>
        <w:t>Příbor</w:t>
      </w:r>
      <w:r>
        <w:rPr>
          <w:rFonts w:ascii="Linux Biolinum Capitals" w:hAnsi="Linux Biolinum Capitals" w:cs="Linux Biolinum Capitals"/>
          <w:b/>
          <w:noProof w:val="0"/>
          <w:kern w:val="0"/>
          <w:u w:val="single"/>
        </w:rPr>
        <w:t xml:space="preserve"> – Senior doprava </w:t>
      </w:r>
      <w:proofErr w:type="spellStart"/>
      <w:r>
        <w:rPr>
          <w:rFonts w:ascii="Linux Biolinum Capitals" w:hAnsi="Linux Biolinum Capitals" w:cs="Linux Biolinum Capitals"/>
          <w:b/>
          <w:noProof w:val="0"/>
          <w:kern w:val="0"/>
          <w:u w:val="single"/>
        </w:rPr>
        <w:t>Diakonáček</w:t>
      </w:r>
      <w:proofErr w:type="spellEnd"/>
    </w:p>
    <w:p w:rsidR="002428D0" w:rsidRPr="00653CCC"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highlight w:val="yellow"/>
        </w:rPr>
      </w:pPr>
      <w:r>
        <w:rPr>
          <w:b/>
          <w:noProof w:val="0"/>
          <w:kern w:val="0"/>
        </w:rPr>
        <w:t xml:space="preserve">Cílová </w:t>
      </w:r>
      <w:r w:rsidRPr="00C5030F">
        <w:rPr>
          <w:b/>
          <w:noProof w:val="0"/>
          <w:kern w:val="0"/>
        </w:rPr>
        <w:t>skupina</w:t>
      </w:r>
      <w:r>
        <w:rPr>
          <w:b/>
          <w:noProof w:val="0"/>
          <w:kern w:val="0"/>
        </w:rPr>
        <w:t xml:space="preserve"> -</w:t>
      </w:r>
      <w:r w:rsidRPr="00C5030F">
        <w:rPr>
          <w:noProof w:val="0"/>
          <w:kern w:val="0"/>
        </w:rPr>
        <w:t xml:space="preserve"> držitele průkazu ke službě</w:t>
      </w:r>
      <w:r w:rsidRPr="00C5030F">
        <w:rPr>
          <w:b/>
          <w:noProof w:val="0"/>
          <w:kern w:val="0"/>
        </w:rPr>
        <w:t>:</w:t>
      </w:r>
      <w:r>
        <w:rPr>
          <w:noProof w:val="0"/>
          <w:kern w:val="0"/>
          <w:highlight w:val="yellow"/>
        </w:rPr>
        <w:br/>
      </w:r>
      <w:r>
        <w:rPr>
          <w:i/>
          <w:noProof w:val="0"/>
          <w:kern w:val="0"/>
        </w:rPr>
        <w:t>(</w:t>
      </w:r>
      <w:r w:rsidRPr="002F559E">
        <w:rPr>
          <w:i/>
          <w:noProof w:val="0"/>
          <w:kern w:val="0"/>
        </w:rPr>
        <w:t xml:space="preserve">Průkaz lze vyřídit na </w:t>
      </w:r>
      <w:r w:rsidRPr="00074988">
        <w:rPr>
          <w:i/>
          <w:noProof w:val="0"/>
          <w:kern w:val="0"/>
        </w:rPr>
        <w:t>odbor sociálních věcí Městského</w:t>
      </w:r>
      <w:r>
        <w:rPr>
          <w:i/>
          <w:noProof w:val="0"/>
          <w:kern w:val="0"/>
        </w:rPr>
        <w:t xml:space="preserve"> </w:t>
      </w:r>
      <w:r w:rsidRPr="00074988">
        <w:rPr>
          <w:i/>
          <w:noProof w:val="0"/>
          <w:kern w:val="0"/>
        </w:rPr>
        <w:t>úřadu Příbor, Freudova 118, tel.: 556 455</w:t>
      </w:r>
      <w:r>
        <w:rPr>
          <w:i/>
          <w:noProof w:val="0"/>
          <w:kern w:val="0"/>
        </w:rPr>
        <w:t> </w:t>
      </w:r>
      <w:r w:rsidRPr="00074988">
        <w:rPr>
          <w:i/>
          <w:noProof w:val="0"/>
          <w:kern w:val="0"/>
        </w:rPr>
        <w:t>471.</w:t>
      </w:r>
      <w:r>
        <w:rPr>
          <w:i/>
          <w:noProof w:val="0"/>
          <w:kern w:val="0"/>
        </w:rPr>
        <w:t>)</w:t>
      </w:r>
    </w:p>
    <w:p w:rsidR="002428D0" w:rsidRPr="00C1591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15918">
        <w:rPr>
          <w:noProof w:val="0"/>
          <w:kern w:val="0"/>
        </w:rPr>
        <w:t>osoby se zdravotním postižením - držitele průkazu</w:t>
      </w:r>
      <w:r>
        <w:rPr>
          <w:noProof w:val="0"/>
          <w:kern w:val="0"/>
        </w:rPr>
        <w:t xml:space="preserve"> ZPT a</w:t>
      </w:r>
      <w:r w:rsidRPr="00C15918">
        <w:rPr>
          <w:noProof w:val="0"/>
          <w:kern w:val="0"/>
        </w:rPr>
        <w:t xml:space="preserve"> ZTP/P</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15918">
        <w:rPr>
          <w:noProof w:val="0"/>
          <w:kern w:val="0"/>
        </w:rPr>
        <w:t xml:space="preserve">a osoby </w:t>
      </w:r>
      <w:r>
        <w:rPr>
          <w:noProof w:val="0"/>
          <w:kern w:val="0"/>
        </w:rPr>
        <w:t>starší</w:t>
      </w:r>
      <w:r w:rsidRPr="00C15918">
        <w:rPr>
          <w:noProof w:val="0"/>
          <w:kern w:val="0"/>
        </w:rPr>
        <w:t xml:space="preserve"> 65 let věku.</w:t>
      </w:r>
    </w:p>
    <w:p w:rsidR="002428D0" w:rsidRPr="00074988" w:rsidRDefault="002428D0" w:rsidP="002428D0">
      <w:pPr>
        <w:widowControl/>
        <w:shd w:val="clear" w:color="auto" w:fill="auto"/>
        <w:tabs>
          <w:tab w:val="clear" w:pos="1700"/>
          <w:tab w:val="clear" w:pos="2267"/>
          <w:tab w:val="clear" w:pos="3401"/>
        </w:tabs>
        <w:overflowPunct/>
        <w:autoSpaceDE/>
        <w:autoSpaceDN/>
        <w:adjustRightInd/>
        <w:ind w:firstLine="567"/>
        <w:rPr>
          <w:b/>
          <w:noProof w:val="0"/>
          <w:kern w:val="0"/>
        </w:rPr>
      </w:pPr>
      <w:r>
        <w:rPr>
          <w:b/>
          <w:noProof w:val="0"/>
          <w:kern w:val="0"/>
        </w:rPr>
        <w:t>Provozní doba a c</w:t>
      </w:r>
      <w:r w:rsidRPr="00074988">
        <w:rPr>
          <w:b/>
          <w:noProof w:val="0"/>
          <w:kern w:val="0"/>
        </w:rPr>
        <w:t>ena jednosměrné cesty:</w:t>
      </w:r>
    </w:p>
    <w:p w:rsidR="002428D0" w:rsidRPr="0007498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74988">
        <w:rPr>
          <w:noProof w:val="0"/>
          <w:kern w:val="0"/>
        </w:rPr>
        <w:t xml:space="preserve">Služba je dostupná v </w:t>
      </w:r>
      <w:r w:rsidRPr="00074988">
        <w:rPr>
          <w:b/>
          <w:noProof w:val="0"/>
          <w:kern w:val="0"/>
        </w:rPr>
        <w:t>pracovní dny od 7:00 do 15:30</w:t>
      </w:r>
      <w:r>
        <w:rPr>
          <w:b/>
          <w:noProof w:val="0"/>
          <w:kern w:val="0"/>
        </w:rPr>
        <w:t xml:space="preserve"> hodin</w:t>
      </w:r>
      <w:r w:rsidRPr="00074988">
        <w:rPr>
          <w:noProof w:val="0"/>
          <w:kern w:val="0"/>
        </w:rPr>
        <w:t>.</w:t>
      </w:r>
      <w:r>
        <w:rPr>
          <w:noProof w:val="0"/>
          <w:kern w:val="0"/>
        </w:rPr>
        <w:t xml:space="preserve"> </w:t>
      </w:r>
      <w:r w:rsidRPr="00A455B3">
        <w:rPr>
          <w:noProof w:val="0"/>
          <w:kern w:val="0"/>
          <w:u w:val="single"/>
        </w:rPr>
        <w:t>Max. 8 jednosměrných jízd měsíčně.</w:t>
      </w:r>
    </w:p>
    <w:p w:rsidR="002428D0" w:rsidRPr="0007498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74988">
        <w:rPr>
          <w:noProof w:val="0"/>
          <w:kern w:val="0"/>
        </w:rPr>
        <w:t xml:space="preserve">20 Kč za jízdu po </w:t>
      </w:r>
      <w:proofErr w:type="spellStart"/>
      <w:r w:rsidRPr="00074988">
        <w:rPr>
          <w:noProof w:val="0"/>
          <w:kern w:val="0"/>
        </w:rPr>
        <w:t>Příboře</w:t>
      </w:r>
      <w:proofErr w:type="spellEnd"/>
      <w:r w:rsidRPr="00074988">
        <w:rPr>
          <w:noProof w:val="0"/>
          <w:kern w:val="0"/>
        </w:rPr>
        <w:t>,</w:t>
      </w:r>
    </w:p>
    <w:p w:rsidR="002428D0" w:rsidRPr="0007498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74988">
        <w:rPr>
          <w:noProof w:val="0"/>
          <w:kern w:val="0"/>
        </w:rPr>
        <w:t>40 Kč za jízdu do Kopřivnice,</w:t>
      </w:r>
    </w:p>
    <w:p w:rsidR="002428D0" w:rsidRPr="0007498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74988">
        <w:rPr>
          <w:noProof w:val="0"/>
          <w:kern w:val="0"/>
        </w:rPr>
        <w:t>60 Kč za jízdu do Nového Jičína.</w:t>
      </w:r>
    </w:p>
    <w:p w:rsidR="002428D0" w:rsidRPr="002F559E"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rPr>
      </w:pPr>
      <w:r>
        <w:rPr>
          <w:b/>
          <w:noProof w:val="0"/>
          <w:kern w:val="0"/>
        </w:rPr>
        <w:t>Objednání</w:t>
      </w:r>
      <w:r>
        <w:rPr>
          <w:noProof w:val="0"/>
          <w:kern w:val="0"/>
        </w:rPr>
        <w:t>, službu lze objednat na tel. čísle</w:t>
      </w:r>
    </w:p>
    <w:p w:rsidR="002428D0" w:rsidRPr="00EE3AB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EE3AB8">
        <w:rPr>
          <w:b/>
          <w:noProof w:val="0"/>
          <w:kern w:val="0"/>
        </w:rPr>
        <w:t>737 286 554</w:t>
      </w:r>
      <w:r w:rsidRPr="00EE3AB8">
        <w:rPr>
          <w:noProof w:val="0"/>
          <w:kern w:val="0"/>
        </w:rPr>
        <w:t xml:space="preserve"> v pracovní dny od 7:00 do 15:30 hodin. </w:t>
      </w:r>
      <w:r w:rsidRPr="00EE3AB8">
        <w:rPr>
          <w:noProof w:val="0"/>
          <w:kern w:val="0"/>
          <w:u w:val="single"/>
        </w:rPr>
        <w:t>Vždy min. 2 dny předem.</w:t>
      </w:r>
    </w:p>
    <w:p w:rsidR="002428D0" w:rsidRPr="0007498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74988">
        <w:rPr>
          <w:noProof w:val="0"/>
          <w:kern w:val="0"/>
        </w:rPr>
        <w:t>Přepravu zajišťuje Diakonie ČCE – středisko v Ostravě, Pečovatelská služba Příbor, Jičínská 238, Příbor.</w:t>
      </w:r>
    </w:p>
    <w:p w:rsidR="002428D0" w:rsidRPr="00074988" w:rsidRDefault="002428D0" w:rsidP="002428D0">
      <w:pPr>
        <w:widowControl/>
        <w:shd w:val="clear" w:color="auto" w:fill="auto"/>
        <w:tabs>
          <w:tab w:val="clear" w:pos="1700"/>
          <w:tab w:val="clear" w:pos="2267"/>
          <w:tab w:val="clear" w:pos="3401"/>
        </w:tabs>
        <w:overflowPunct/>
        <w:autoSpaceDE/>
        <w:autoSpaceDN/>
        <w:adjustRightInd/>
        <w:ind w:firstLine="567"/>
        <w:rPr>
          <w:b/>
          <w:noProof w:val="0"/>
          <w:kern w:val="0"/>
        </w:rPr>
      </w:pPr>
      <w:r w:rsidRPr="00074988">
        <w:rPr>
          <w:b/>
          <w:noProof w:val="0"/>
          <w:kern w:val="0"/>
        </w:rPr>
        <w:t>Další podmínky služby:</w:t>
      </w:r>
    </w:p>
    <w:p w:rsidR="002428D0" w:rsidRPr="00233C77"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233C77">
        <w:rPr>
          <w:noProof w:val="0"/>
          <w:kern w:val="0"/>
        </w:rPr>
        <w:t xml:space="preserve">Přeprava pouze po území města včetně místních části </w:t>
      </w:r>
      <w:proofErr w:type="spellStart"/>
      <w:r w:rsidRPr="00233C77">
        <w:rPr>
          <w:noProof w:val="0"/>
          <w:kern w:val="0"/>
        </w:rPr>
        <w:t>Hájov</w:t>
      </w:r>
      <w:proofErr w:type="spellEnd"/>
      <w:r w:rsidRPr="00233C77">
        <w:rPr>
          <w:noProof w:val="0"/>
          <w:kern w:val="0"/>
        </w:rPr>
        <w:t xml:space="preserve"> a </w:t>
      </w:r>
      <w:proofErr w:type="spellStart"/>
      <w:r w:rsidRPr="00233C77">
        <w:rPr>
          <w:noProof w:val="0"/>
          <w:kern w:val="0"/>
        </w:rPr>
        <w:t>Prchalov</w:t>
      </w:r>
      <w:proofErr w:type="spellEnd"/>
      <w:r w:rsidRPr="00233C77">
        <w:rPr>
          <w:noProof w:val="0"/>
          <w:kern w:val="0"/>
        </w:rPr>
        <w:t xml:space="preserve"> k návštěvám</w:t>
      </w:r>
    </w:p>
    <w:p w:rsidR="002428D0" w:rsidRPr="00233C77"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233C77">
        <w:rPr>
          <w:noProof w:val="0"/>
          <w:kern w:val="0"/>
        </w:rPr>
        <w:t xml:space="preserve">lékařů a zdravotnických zařízení </w:t>
      </w:r>
      <w:r w:rsidRPr="00233C77">
        <w:rPr>
          <w:i/>
          <w:noProof w:val="0"/>
          <w:kern w:val="0"/>
        </w:rPr>
        <w:t>(platí i pro Kopřivnici a Nový Jičín)</w:t>
      </w:r>
      <w:r>
        <w:rPr>
          <w:i/>
          <w:noProof w:val="0"/>
          <w:kern w:val="0"/>
        </w:rPr>
        <w:t>,</w:t>
      </w:r>
    </w:p>
    <w:p w:rsidR="002428D0" w:rsidRPr="00233C77"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233C77">
        <w:rPr>
          <w:noProof w:val="0"/>
          <w:kern w:val="0"/>
        </w:rPr>
        <w:t>lékárny</w:t>
      </w:r>
      <w:r>
        <w:rPr>
          <w:noProof w:val="0"/>
          <w:kern w:val="0"/>
        </w:rPr>
        <w:t>,</w:t>
      </w:r>
    </w:p>
    <w:p w:rsidR="002428D0" w:rsidRPr="00233C77"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233C77">
        <w:rPr>
          <w:noProof w:val="0"/>
          <w:kern w:val="0"/>
        </w:rPr>
        <w:t>pošty</w:t>
      </w:r>
      <w:r>
        <w:rPr>
          <w:noProof w:val="0"/>
          <w:kern w:val="0"/>
        </w:rPr>
        <w:t>,</w:t>
      </w:r>
    </w:p>
    <w:p w:rsidR="002428D0" w:rsidRPr="00233C77"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úřadů,</w:t>
      </w:r>
    </w:p>
    <w:p w:rsidR="002428D0" w:rsidRPr="00233C77"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233C77">
        <w:rPr>
          <w:noProof w:val="0"/>
          <w:kern w:val="0"/>
        </w:rPr>
        <w:t>hřbitova.</w:t>
      </w:r>
    </w:p>
    <w:p w:rsidR="002428D0" w:rsidRPr="003120AF"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3120AF">
        <w:rPr>
          <w:noProof w:val="0"/>
          <w:kern w:val="0"/>
        </w:rPr>
        <w:t>Doprovod</w:t>
      </w:r>
    </w:p>
    <w:p w:rsidR="002428D0"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3120AF">
        <w:rPr>
          <w:noProof w:val="0"/>
          <w:kern w:val="0"/>
        </w:rPr>
        <w:t>1 osoby</w:t>
      </w:r>
      <w:r>
        <w:rPr>
          <w:noProof w:val="0"/>
          <w:kern w:val="0"/>
        </w:rPr>
        <w:t xml:space="preserve"> p</w:t>
      </w:r>
      <w:r w:rsidRPr="003120AF">
        <w:rPr>
          <w:noProof w:val="0"/>
          <w:kern w:val="0"/>
        </w:rPr>
        <w:t>ři snížené soběstačnosti seniora za podmínek</w:t>
      </w:r>
      <w:r>
        <w:rPr>
          <w:noProof w:val="0"/>
          <w:kern w:val="0"/>
        </w:rPr>
        <w:t xml:space="preserve"> stejných jako má senior</w:t>
      </w:r>
      <w:r w:rsidRPr="003120AF">
        <w:rPr>
          <w:noProof w:val="0"/>
          <w:kern w:val="0"/>
        </w:rPr>
        <w:t>.</w:t>
      </w:r>
    </w:p>
    <w:p w:rsidR="002428D0" w:rsidRPr="003120AF"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Pr>
          <w:noProof w:val="0"/>
          <w:kern w:val="0"/>
        </w:rPr>
        <w:t>1 osoby b</w:t>
      </w:r>
      <w:r w:rsidRPr="003120AF">
        <w:rPr>
          <w:noProof w:val="0"/>
          <w:kern w:val="0"/>
        </w:rPr>
        <w:t xml:space="preserve">ez úhrady </w:t>
      </w:r>
      <w:r>
        <w:rPr>
          <w:noProof w:val="0"/>
          <w:kern w:val="0"/>
        </w:rPr>
        <w:t>pouze pro držitele průkazu ZTP/P.</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D2C57">
        <w:rPr>
          <w:rFonts w:ascii="Linux Biolinum Capitals" w:hAnsi="Linux Biolinum Capitals" w:cs="Linux Biolinum Capitals"/>
          <w:b/>
          <w:noProof w:val="0"/>
          <w:kern w:val="0"/>
          <w:u w:val="single"/>
        </w:rPr>
        <w:t>Bílovec</w:t>
      </w:r>
    </w:p>
    <w:p w:rsidR="002428D0" w:rsidRPr="00407812"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rPr>
      </w:pPr>
      <w:r w:rsidRPr="00407812">
        <w:rPr>
          <w:b/>
          <w:noProof w:val="0"/>
          <w:kern w:val="0"/>
        </w:rPr>
        <w:t>Cílová skupina –</w:t>
      </w:r>
      <w:r w:rsidRPr="00407812">
        <w:rPr>
          <w:noProof w:val="0"/>
          <w:kern w:val="0"/>
        </w:rPr>
        <w:t xml:space="preserve"> občané Města Bílovec</w:t>
      </w:r>
      <w:r w:rsidRPr="00407812">
        <w:rPr>
          <w:b/>
          <w:noProof w:val="0"/>
          <w:kern w:val="0"/>
        </w:rPr>
        <w:t>:</w:t>
      </w:r>
    </w:p>
    <w:p w:rsidR="002428D0" w:rsidRPr="00407812"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407812">
        <w:rPr>
          <w:noProof w:val="0"/>
          <w:kern w:val="0"/>
        </w:rPr>
        <w:t>osoby se zdravotním postižením - držitele průkazu ZTP a ZTP/P</w:t>
      </w:r>
    </w:p>
    <w:p w:rsidR="002428D0" w:rsidRPr="00407812"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407812">
        <w:rPr>
          <w:noProof w:val="0"/>
          <w:kern w:val="0"/>
        </w:rPr>
        <w:t>a osoby starší 65 let věku.</w:t>
      </w:r>
    </w:p>
    <w:p w:rsidR="002428D0" w:rsidRDefault="002428D0" w:rsidP="002428D0">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2428D0" w:rsidRPr="00402BD6" w:rsidRDefault="002428D0" w:rsidP="002428D0">
      <w:pPr>
        <w:widowControl/>
        <w:shd w:val="clear" w:color="auto" w:fill="auto"/>
        <w:tabs>
          <w:tab w:val="clear" w:pos="1700"/>
          <w:tab w:val="clear" w:pos="2267"/>
          <w:tab w:val="clear" w:pos="3401"/>
        </w:tabs>
        <w:overflowPunct/>
        <w:autoSpaceDE/>
        <w:autoSpaceDN/>
        <w:adjustRightInd/>
        <w:ind w:firstLine="567"/>
        <w:rPr>
          <w:b/>
          <w:noProof w:val="0"/>
          <w:kern w:val="0"/>
        </w:rPr>
      </w:pPr>
      <w:r>
        <w:rPr>
          <w:b/>
          <w:noProof w:val="0"/>
          <w:kern w:val="0"/>
        </w:rPr>
        <w:t>Provozní doba a c</w:t>
      </w:r>
      <w:r w:rsidRPr="00402BD6">
        <w:rPr>
          <w:b/>
          <w:noProof w:val="0"/>
          <w:kern w:val="0"/>
        </w:rPr>
        <w:t>ena:</w:t>
      </w:r>
    </w:p>
    <w:p w:rsidR="002428D0" w:rsidRPr="00042474"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42474">
        <w:rPr>
          <w:noProof w:val="0"/>
          <w:kern w:val="0"/>
        </w:rPr>
        <w:t xml:space="preserve">Služba je dostupná v </w:t>
      </w:r>
      <w:r w:rsidRPr="00042474">
        <w:rPr>
          <w:b/>
          <w:noProof w:val="0"/>
          <w:kern w:val="0"/>
        </w:rPr>
        <w:t>pracovní dny od 6:00 do 16</w:t>
      </w:r>
      <w:r>
        <w:rPr>
          <w:b/>
          <w:noProof w:val="0"/>
          <w:kern w:val="0"/>
        </w:rPr>
        <w:t>:00</w:t>
      </w:r>
      <w:r w:rsidRPr="00042474">
        <w:rPr>
          <w:b/>
          <w:noProof w:val="0"/>
          <w:kern w:val="0"/>
        </w:rPr>
        <w:t xml:space="preserve"> hodin</w:t>
      </w:r>
      <w:r w:rsidRPr="00042474">
        <w:rPr>
          <w:noProof w:val="0"/>
          <w:kern w:val="0"/>
        </w:rPr>
        <w:t>.</w:t>
      </w:r>
      <w:r>
        <w:rPr>
          <w:noProof w:val="0"/>
          <w:kern w:val="0"/>
        </w:rPr>
        <w:t xml:space="preserve"> </w:t>
      </w:r>
      <w:r w:rsidRPr="00A455B3">
        <w:rPr>
          <w:noProof w:val="0"/>
          <w:kern w:val="0"/>
          <w:u w:val="single"/>
        </w:rPr>
        <w:t>Maximální počet 8 jízd měsíčně.</w:t>
      </w:r>
    </w:p>
    <w:p w:rsidR="002428D0" w:rsidRPr="00402BD6"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20 </w:t>
      </w:r>
      <w:r w:rsidRPr="00402BD6">
        <w:rPr>
          <w:noProof w:val="0"/>
          <w:kern w:val="0"/>
        </w:rPr>
        <w:t xml:space="preserve">Kč za nástup max. 4 osob </w:t>
      </w:r>
      <w:r w:rsidRPr="00402BD6">
        <w:rPr>
          <w:i/>
          <w:noProof w:val="0"/>
          <w:kern w:val="0"/>
        </w:rPr>
        <w:t>(včetně doprovodu)</w:t>
      </w:r>
      <w:r w:rsidRPr="00402BD6">
        <w:rPr>
          <w:noProof w:val="0"/>
          <w:kern w:val="0"/>
        </w:rPr>
        <w:t xml:space="preserve"> na jednom místě a jízdu </w:t>
      </w:r>
      <w:r>
        <w:rPr>
          <w:noProof w:val="0"/>
          <w:kern w:val="0"/>
        </w:rPr>
        <w:t>max. 25 k</w:t>
      </w:r>
      <w:r w:rsidRPr="00402BD6">
        <w:rPr>
          <w:noProof w:val="0"/>
          <w:kern w:val="0"/>
        </w:rPr>
        <w:t>m,</w:t>
      </w:r>
    </w:p>
    <w:p w:rsidR="002428D0" w:rsidRPr="00402BD6"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20 Kč za k</w:t>
      </w:r>
      <w:r w:rsidRPr="00402BD6">
        <w:rPr>
          <w:noProof w:val="0"/>
          <w:kern w:val="0"/>
        </w:rPr>
        <w:t>až</w:t>
      </w:r>
      <w:r>
        <w:rPr>
          <w:noProof w:val="0"/>
          <w:kern w:val="0"/>
        </w:rPr>
        <w:t>dý další nástup na jiném místě</w:t>
      </w:r>
      <w:r w:rsidRPr="00402BD6">
        <w:rPr>
          <w:noProof w:val="0"/>
          <w:kern w:val="0"/>
        </w:rPr>
        <w:t>,</w:t>
      </w:r>
    </w:p>
    <w:p w:rsidR="002428D0" w:rsidRPr="00402BD6"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402BD6">
        <w:rPr>
          <w:noProof w:val="0"/>
          <w:kern w:val="0"/>
        </w:rPr>
        <w:t>12</w:t>
      </w:r>
      <w:r>
        <w:rPr>
          <w:noProof w:val="0"/>
          <w:kern w:val="0"/>
        </w:rPr>
        <w:t> </w:t>
      </w:r>
      <w:r w:rsidRPr="00402BD6">
        <w:rPr>
          <w:noProof w:val="0"/>
          <w:kern w:val="0"/>
        </w:rPr>
        <w:t>Kč</w:t>
      </w:r>
      <w:r>
        <w:rPr>
          <w:noProof w:val="0"/>
          <w:kern w:val="0"/>
        </w:rPr>
        <w:t>/km</w:t>
      </w:r>
      <w:r w:rsidRPr="00402BD6">
        <w:rPr>
          <w:noProof w:val="0"/>
          <w:kern w:val="0"/>
        </w:rPr>
        <w:t xml:space="preserve"> uhradí společně rovným dílem všichni klienti za každý </w:t>
      </w:r>
      <w:r>
        <w:rPr>
          <w:noProof w:val="0"/>
          <w:kern w:val="0"/>
        </w:rPr>
        <w:t>kilometr</w:t>
      </w:r>
      <w:r w:rsidRPr="00402BD6">
        <w:rPr>
          <w:noProof w:val="0"/>
          <w:kern w:val="0"/>
        </w:rPr>
        <w:t xml:space="preserve"> nad 25 km.</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25 </w:t>
      </w:r>
      <w:r w:rsidRPr="00402BD6">
        <w:rPr>
          <w:noProof w:val="0"/>
          <w:kern w:val="0"/>
        </w:rPr>
        <w:t>Kč za každý 15 minut čekání nad úvodních 60 minut, které jsou zdarma</w:t>
      </w:r>
    </w:p>
    <w:p w:rsidR="002428D0" w:rsidRPr="00402BD6"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30 % příplatek za přepravu mimo pracovní dobu</w:t>
      </w:r>
    </w:p>
    <w:p w:rsidR="002428D0" w:rsidRPr="003A4BBB"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rPr>
      </w:pPr>
      <w:r w:rsidRPr="003A4BBB">
        <w:rPr>
          <w:b/>
          <w:noProof w:val="0"/>
          <w:kern w:val="0"/>
        </w:rPr>
        <w:t>Objednání</w:t>
      </w:r>
      <w:r w:rsidRPr="003A4BBB">
        <w:rPr>
          <w:noProof w:val="0"/>
          <w:kern w:val="0"/>
        </w:rPr>
        <w:t>, službu lze objednat na tel. čísle</w:t>
      </w:r>
    </w:p>
    <w:p w:rsidR="002428D0" w:rsidRPr="003A4BBB"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3A4BBB">
        <w:rPr>
          <w:b/>
          <w:noProof w:val="0"/>
          <w:kern w:val="0"/>
        </w:rPr>
        <w:t>736 255 545</w:t>
      </w:r>
      <w:r w:rsidRPr="003A4BBB">
        <w:rPr>
          <w:noProof w:val="0"/>
          <w:kern w:val="0"/>
        </w:rPr>
        <w:t xml:space="preserve"> a </w:t>
      </w:r>
      <w:hyperlink r:id="rId16" w:history="1">
        <w:r w:rsidRPr="003A4BBB">
          <w:rPr>
            <w:rStyle w:val="Hypertextovodkaz"/>
          </w:rPr>
          <w:t>n.jicin@novodobasanitka.cz</w:t>
        </w:r>
      </w:hyperlink>
      <w:r w:rsidRPr="003A4BBB">
        <w:rPr>
          <w:noProof w:val="0"/>
          <w:kern w:val="0"/>
        </w:rPr>
        <w:t>.</w:t>
      </w:r>
    </w:p>
    <w:p w:rsidR="002428D0" w:rsidRPr="003A4BBB"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3A4BBB">
        <w:rPr>
          <w:noProof w:val="0"/>
          <w:kern w:val="0"/>
        </w:rPr>
        <w:t xml:space="preserve">Vždy min. 2 dny předem od 6 do </w:t>
      </w:r>
      <w:r>
        <w:rPr>
          <w:noProof w:val="0"/>
          <w:kern w:val="0"/>
        </w:rPr>
        <w:t>19</w:t>
      </w:r>
      <w:r w:rsidRPr="003A4BBB">
        <w:rPr>
          <w:noProof w:val="0"/>
          <w:kern w:val="0"/>
        </w:rPr>
        <w:t xml:space="preserve"> hodin. </w:t>
      </w:r>
      <w:r w:rsidRPr="003A4BBB">
        <w:rPr>
          <w:i/>
          <w:noProof w:val="0"/>
          <w:kern w:val="0"/>
        </w:rPr>
        <w:t>(potvrzení objednávky proběhne do 24 hod)</w:t>
      </w:r>
    </w:p>
    <w:p w:rsidR="002428D0" w:rsidRPr="003A4BBB"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3A4BBB">
        <w:rPr>
          <w:noProof w:val="0"/>
          <w:kern w:val="0"/>
        </w:rPr>
        <w:t xml:space="preserve">Přepravu zajišťuje Radek Švábek </w:t>
      </w:r>
      <w:r w:rsidRPr="003A4BBB">
        <w:rPr>
          <w:i/>
          <w:noProof w:val="0"/>
          <w:kern w:val="0"/>
        </w:rPr>
        <w:t>(Novodobá sanitka)</w:t>
      </w:r>
      <w:r w:rsidRPr="003A4BBB">
        <w:rPr>
          <w:noProof w:val="0"/>
          <w:kern w:val="0"/>
        </w:rPr>
        <w:t xml:space="preserve">, IČO: 05935156. Více informací i o cenách: </w:t>
      </w:r>
      <w:hyperlink r:id="rId17" w:history="1">
        <w:r w:rsidRPr="003A4BBB">
          <w:rPr>
            <w:rStyle w:val="Hypertextovodkaz"/>
            <w:noProof w:val="0"/>
            <w:kern w:val="0"/>
          </w:rPr>
          <w:t>www.novodobasanitka.cz/novy-jicin</w:t>
        </w:r>
      </w:hyperlink>
    </w:p>
    <w:p w:rsidR="002428D0" w:rsidRPr="00042474" w:rsidRDefault="002428D0" w:rsidP="002428D0">
      <w:pPr>
        <w:widowControl/>
        <w:shd w:val="clear" w:color="auto" w:fill="auto"/>
        <w:tabs>
          <w:tab w:val="clear" w:pos="1700"/>
          <w:tab w:val="clear" w:pos="2267"/>
          <w:tab w:val="clear" w:pos="3401"/>
        </w:tabs>
        <w:overflowPunct/>
        <w:autoSpaceDE/>
        <w:autoSpaceDN/>
        <w:adjustRightInd/>
        <w:spacing w:after="150"/>
        <w:rPr>
          <w:b/>
          <w:noProof w:val="0"/>
          <w:kern w:val="0"/>
        </w:rPr>
      </w:pPr>
      <w:r w:rsidRPr="00042474">
        <w:rPr>
          <w:b/>
          <w:noProof w:val="0"/>
          <w:kern w:val="0"/>
        </w:rPr>
        <w:t>Další podmínky služby:</w:t>
      </w:r>
    </w:p>
    <w:p w:rsidR="002428D0" w:rsidRPr="00042474"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42474">
        <w:rPr>
          <w:noProof w:val="0"/>
          <w:kern w:val="0"/>
        </w:rPr>
        <w:t>Přepravce zdarma poskytuje</w:t>
      </w:r>
    </w:p>
    <w:p w:rsidR="002428D0" w:rsidRPr="00042474"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042474">
        <w:rPr>
          <w:noProof w:val="0"/>
          <w:kern w:val="0"/>
        </w:rPr>
        <w:t xml:space="preserve">vyzvednutí a doprovod </w:t>
      </w:r>
      <w:r>
        <w:rPr>
          <w:noProof w:val="0"/>
          <w:kern w:val="0"/>
        </w:rPr>
        <w:t>k</w:t>
      </w:r>
      <w:r w:rsidRPr="00042474">
        <w:rPr>
          <w:noProof w:val="0"/>
          <w:kern w:val="0"/>
        </w:rPr>
        <w:t xml:space="preserve">lienta až do jeho obydlí </w:t>
      </w:r>
      <w:r w:rsidRPr="00042474">
        <w:rPr>
          <w:i/>
          <w:noProof w:val="0"/>
          <w:kern w:val="0"/>
        </w:rPr>
        <w:t>(bytu/domu)</w:t>
      </w:r>
      <w:r>
        <w:rPr>
          <w:noProof w:val="0"/>
          <w:kern w:val="0"/>
        </w:rPr>
        <w:t xml:space="preserve"> </w:t>
      </w:r>
      <w:r w:rsidRPr="00042474">
        <w:rPr>
          <w:noProof w:val="0"/>
          <w:kern w:val="0"/>
        </w:rPr>
        <w:t xml:space="preserve">při zahájení i ukončení </w:t>
      </w:r>
      <w:r>
        <w:rPr>
          <w:noProof w:val="0"/>
          <w:kern w:val="0"/>
        </w:rPr>
        <w:t>p</w:t>
      </w:r>
      <w:r w:rsidRPr="00042474">
        <w:rPr>
          <w:noProof w:val="0"/>
          <w:kern w:val="0"/>
        </w:rPr>
        <w:t>řepravy</w:t>
      </w:r>
      <w:r>
        <w:rPr>
          <w:noProof w:val="0"/>
          <w:kern w:val="0"/>
        </w:rPr>
        <w:t>,</w:t>
      </w:r>
    </w:p>
    <w:p w:rsidR="002428D0" w:rsidRPr="00042474"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042474">
        <w:rPr>
          <w:noProof w:val="0"/>
          <w:kern w:val="0"/>
        </w:rPr>
        <w:t>v případě potřeby poskytnutí vlastního invalidního vozíku</w:t>
      </w:r>
      <w:r>
        <w:rPr>
          <w:noProof w:val="0"/>
          <w:kern w:val="0"/>
        </w:rPr>
        <w:t>,</w:t>
      </w:r>
    </w:p>
    <w:p w:rsidR="002428D0" w:rsidRPr="00042474"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042474">
        <w:rPr>
          <w:noProof w:val="0"/>
          <w:kern w:val="0"/>
        </w:rPr>
        <w:t>poskytnutí doprovodu a asistence na místě určení</w:t>
      </w:r>
      <w:r>
        <w:rPr>
          <w:noProof w:val="0"/>
          <w:kern w:val="0"/>
        </w:rPr>
        <w:t>,</w:t>
      </w:r>
    </w:p>
    <w:p w:rsidR="002428D0" w:rsidRPr="00042474"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ind w:left="1701" w:hanging="261"/>
        <w:rPr>
          <w:noProof w:val="0"/>
          <w:kern w:val="0"/>
        </w:rPr>
      </w:pPr>
      <w:r w:rsidRPr="00042474">
        <w:rPr>
          <w:noProof w:val="0"/>
          <w:kern w:val="0"/>
        </w:rPr>
        <w:t>poskytnutí asistence při vyřizování běžných záležitostí Klienta na úřadech či na poště, v lékárně, apod.</w:t>
      </w:r>
    </w:p>
    <w:p w:rsidR="002428D0" w:rsidRPr="00042474"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42474">
        <w:rPr>
          <w:noProof w:val="0"/>
          <w:kern w:val="0"/>
        </w:rPr>
        <w:t>Doprovod</w:t>
      </w:r>
    </w:p>
    <w:p w:rsidR="002428D0" w:rsidRPr="002E6356" w:rsidRDefault="002428D0" w:rsidP="002428D0">
      <w:pPr>
        <w:pStyle w:val="Odstavecseseznamem"/>
        <w:widowControl/>
        <w:numPr>
          <w:ilvl w:val="1"/>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2E6356">
        <w:rPr>
          <w:noProof w:val="0"/>
          <w:kern w:val="0"/>
        </w:rPr>
        <w:t xml:space="preserve">Přeprava </w:t>
      </w:r>
      <w:proofErr w:type="gramStart"/>
      <w:r w:rsidRPr="002E6356">
        <w:rPr>
          <w:noProof w:val="0"/>
          <w:kern w:val="0"/>
        </w:rPr>
        <w:t>osob(y) blízké</w:t>
      </w:r>
      <w:proofErr w:type="gramEnd"/>
      <w:r w:rsidRPr="002E6356">
        <w:rPr>
          <w:noProof w:val="0"/>
          <w:kern w:val="0"/>
        </w:rPr>
        <w:t xml:space="preserve"> klienta je zdarma.</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7D2C57">
        <w:rPr>
          <w:rFonts w:ascii="Linux Biolinum Capitals" w:hAnsi="Linux Biolinum Capitals" w:cs="Linux Biolinum Capitals"/>
          <w:b/>
          <w:noProof w:val="0"/>
          <w:kern w:val="0"/>
          <w:u w:val="single"/>
        </w:rPr>
        <w:t>Frenštát pod Radhoštěm</w:t>
      </w:r>
    </w:p>
    <w:p w:rsidR="002428D0" w:rsidRPr="007E576D" w:rsidRDefault="002428D0" w:rsidP="002428D0">
      <w:pPr>
        <w:widowControl/>
        <w:shd w:val="clear" w:color="auto" w:fill="auto"/>
        <w:tabs>
          <w:tab w:val="clear" w:pos="1700"/>
          <w:tab w:val="clear" w:pos="2267"/>
          <w:tab w:val="clear" w:pos="3401"/>
        </w:tabs>
        <w:overflowPunct/>
        <w:autoSpaceDE/>
        <w:autoSpaceDN/>
        <w:adjustRightInd/>
        <w:ind w:firstLine="567"/>
        <w:rPr>
          <w:i/>
          <w:noProof w:val="0"/>
          <w:kern w:val="0"/>
        </w:rPr>
      </w:pPr>
      <w:r>
        <w:rPr>
          <w:b/>
          <w:noProof w:val="0"/>
          <w:kern w:val="0"/>
        </w:rPr>
        <w:t>Cílová skupina -</w:t>
      </w:r>
      <w:r w:rsidRPr="00126062">
        <w:rPr>
          <w:i/>
          <w:noProof w:val="0"/>
          <w:kern w:val="0"/>
        </w:rPr>
        <w:t xml:space="preserve"> občané města</w:t>
      </w:r>
      <w:r>
        <w:rPr>
          <w:i/>
          <w:noProof w:val="0"/>
          <w:kern w:val="0"/>
        </w:rPr>
        <w:t xml:space="preserve"> Frenštát p. R. a okolních obcí</w:t>
      </w:r>
      <w:r w:rsidRPr="00964119">
        <w:rPr>
          <w:b/>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 xml:space="preserve">tj. </w:t>
      </w:r>
      <w:r w:rsidRPr="00407812">
        <w:rPr>
          <w:noProof w:val="0"/>
          <w:kern w:val="0"/>
        </w:rPr>
        <w:t>osoby se zdravotním postižením - držitele průkazu ZTP a ZTP/P</w:t>
      </w:r>
      <w:r>
        <w:rPr>
          <w:noProof w:val="0"/>
          <w:kern w:val="0"/>
        </w:rPr>
        <w:t>,</w:t>
      </w:r>
    </w:p>
    <w:p w:rsidR="002428D0" w:rsidRPr="0081321A"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a</w:t>
      </w:r>
      <w:r w:rsidRPr="00E33219">
        <w:rPr>
          <w:noProof w:val="0"/>
          <w:kern w:val="0"/>
        </w:rPr>
        <w:t xml:space="preserve"> </w:t>
      </w:r>
      <w:r w:rsidRPr="007E576D">
        <w:rPr>
          <w:noProof w:val="0"/>
          <w:kern w:val="0"/>
        </w:rPr>
        <w:t>osoby starší 65 let věku</w:t>
      </w:r>
      <w:r>
        <w:rPr>
          <w:noProof w:val="0"/>
          <w:kern w:val="0"/>
        </w:rPr>
        <w:t>.</w:t>
      </w:r>
    </w:p>
    <w:p w:rsidR="002428D0" w:rsidRPr="007E576D" w:rsidRDefault="002428D0" w:rsidP="002428D0">
      <w:pPr>
        <w:widowControl/>
        <w:shd w:val="clear" w:color="auto" w:fill="auto"/>
        <w:tabs>
          <w:tab w:val="clear" w:pos="1700"/>
          <w:tab w:val="clear" w:pos="2267"/>
          <w:tab w:val="clear" w:pos="3401"/>
        </w:tabs>
        <w:overflowPunct/>
        <w:autoSpaceDE/>
        <w:autoSpaceDN/>
        <w:adjustRightInd/>
        <w:ind w:firstLine="567"/>
        <w:rPr>
          <w:b/>
          <w:noProof w:val="0"/>
          <w:kern w:val="0"/>
        </w:rPr>
      </w:pPr>
      <w:r>
        <w:rPr>
          <w:b/>
          <w:noProof w:val="0"/>
          <w:kern w:val="0"/>
        </w:rPr>
        <w:t>Provozní doba a c</w:t>
      </w:r>
      <w:r w:rsidRPr="007E576D">
        <w:rPr>
          <w:b/>
          <w:noProof w:val="0"/>
          <w:kern w:val="0"/>
        </w:rPr>
        <w:t>ena:</w:t>
      </w:r>
    </w:p>
    <w:p w:rsidR="002428D0" w:rsidRPr="00BE1A61"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BE1A61">
        <w:rPr>
          <w:noProof w:val="0"/>
          <w:kern w:val="0"/>
        </w:rPr>
        <w:t xml:space="preserve">Služba je dostupná v </w:t>
      </w:r>
      <w:r w:rsidRPr="00BE1A61">
        <w:rPr>
          <w:b/>
          <w:noProof w:val="0"/>
          <w:kern w:val="0"/>
        </w:rPr>
        <w:t>pracovní dny od 7:00 do 15:00 hodin</w:t>
      </w:r>
      <w:r w:rsidRPr="00BE1A61">
        <w:rPr>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E576D">
        <w:rPr>
          <w:noProof w:val="0"/>
          <w:kern w:val="0"/>
        </w:rPr>
        <w:t>30 Kč</w:t>
      </w:r>
      <w:r>
        <w:rPr>
          <w:noProof w:val="0"/>
          <w:kern w:val="0"/>
        </w:rPr>
        <w:t xml:space="preserve"> za</w:t>
      </w:r>
      <w:r w:rsidRPr="007E576D">
        <w:rPr>
          <w:noProof w:val="0"/>
          <w:kern w:val="0"/>
        </w:rPr>
        <w:t xml:space="preserve"> </w:t>
      </w:r>
      <w:r w:rsidRPr="00BF27C3">
        <w:rPr>
          <w:noProof w:val="0"/>
          <w:kern w:val="0"/>
        </w:rPr>
        <w:t>doprav</w:t>
      </w:r>
      <w:r>
        <w:rPr>
          <w:noProof w:val="0"/>
          <w:kern w:val="0"/>
        </w:rPr>
        <w:t xml:space="preserve">u </w:t>
      </w:r>
      <w:r w:rsidRPr="00BF27C3">
        <w:rPr>
          <w:noProof w:val="0"/>
          <w:kern w:val="0"/>
        </w:rPr>
        <w:t>v rámci města Frenštát p</w:t>
      </w:r>
      <w:r>
        <w:rPr>
          <w:noProof w:val="0"/>
          <w:kern w:val="0"/>
        </w:rPr>
        <w:t>.</w:t>
      </w:r>
      <w:r w:rsidRPr="00BF27C3">
        <w:rPr>
          <w:noProof w:val="0"/>
          <w:kern w:val="0"/>
        </w:rPr>
        <w:t xml:space="preserve"> R</w:t>
      </w:r>
      <w:r>
        <w:rPr>
          <w:noProof w:val="0"/>
          <w:kern w:val="0"/>
        </w:rPr>
        <w:t>.</w:t>
      </w:r>
      <w:r w:rsidRPr="00BF27C3">
        <w:rPr>
          <w:noProof w:val="0"/>
          <w:kern w:val="0"/>
        </w:rPr>
        <w:t xml:space="preserve"> k</w:t>
      </w:r>
      <w:r>
        <w:rPr>
          <w:noProof w:val="0"/>
          <w:kern w:val="0"/>
        </w:rPr>
        <w:t> </w:t>
      </w:r>
      <w:r w:rsidRPr="00BF27C3">
        <w:rPr>
          <w:noProof w:val="0"/>
          <w:kern w:val="0"/>
        </w:rPr>
        <w:t>prvnímu stanovišti</w:t>
      </w:r>
      <w:r w:rsidRPr="007E576D">
        <w:rPr>
          <w:noProof w:val="0"/>
          <w:kern w:val="0"/>
        </w:rPr>
        <w:t>,</w:t>
      </w:r>
    </w:p>
    <w:p w:rsidR="002428D0" w:rsidRPr="007E576D"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E576D">
        <w:rPr>
          <w:noProof w:val="0"/>
          <w:kern w:val="0"/>
        </w:rPr>
        <w:t>30 Kč za každé další cílové místo</w:t>
      </w:r>
      <w:r>
        <w:rPr>
          <w:noProof w:val="0"/>
          <w:kern w:val="0"/>
        </w:rPr>
        <w:t>,</w:t>
      </w:r>
    </w:p>
    <w:p w:rsidR="002428D0" w:rsidRPr="007E576D"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E576D">
        <w:rPr>
          <w:noProof w:val="0"/>
          <w:kern w:val="0"/>
        </w:rPr>
        <w:t>30 Kč za cestu zpět</w:t>
      </w:r>
      <w:r>
        <w:rPr>
          <w:noProof w:val="0"/>
          <w:kern w:val="0"/>
        </w:rPr>
        <w:t>,</w:t>
      </w:r>
    </w:p>
    <w:p w:rsidR="002428D0" w:rsidRPr="007E576D"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7E576D">
        <w:rPr>
          <w:noProof w:val="0"/>
          <w:kern w:val="0"/>
        </w:rPr>
        <w:t>30 Kč na 15 minut čekání a případný doprovod</w:t>
      </w:r>
      <w:r>
        <w:rPr>
          <w:noProof w:val="0"/>
          <w:kern w:val="0"/>
        </w:rPr>
        <w:t>,</w:t>
      </w:r>
    </w:p>
    <w:p w:rsidR="002428D0"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 xml:space="preserve">  </w:t>
      </w:r>
      <w:r w:rsidRPr="007E576D">
        <w:rPr>
          <w:noProof w:val="0"/>
          <w:kern w:val="0"/>
        </w:rPr>
        <w:t>8 Kč/km za cestu mimo Frenštát p. R.</w:t>
      </w:r>
      <w:r>
        <w:rPr>
          <w:noProof w:val="0"/>
          <w:kern w:val="0"/>
        </w:rPr>
        <w:t>,</w:t>
      </w:r>
    </w:p>
    <w:p w:rsidR="002428D0" w:rsidRPr="007E576D"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10 Kč/km cena pro osoby mimo cílovou skupinu.</w:t>
      </w:r>
    </w:p>
    <w:p w:rsidR="002428D0" w:rsidRPr="007E576D" w:rsidRDefault="002428D0" w:rsidP="002428D0">
      <w:pPr>
        <w:widowControl/>
        <w:shd w:val="clear" w:color="auto" w:fill="auto"/>
        <w:tabs>
          <w:tab w:val="clear" w:pos="1700"/>
          <w:tab w:val="clear" w:pos="2267"/>
          <w:tab w:val="clear" w:pos="3401"/>
        </w:tabs>
        <w:overflowPunct/>
        <w:autoSpaceDE/>
        <w:autoSpaceDN/>
        <w:adjustRightInd/>
        <w:ind w:firstLine="567"/>
        <w:rPr>
          <w:noProof w:val="0"/>
          <w:kern w:val="0"/>
        </w:rPr>
      </w:pPr>
      <w:r w:rsidRPr="007E576D">
        <w:rPr>
          <w:b/>
          <w:noProof w:val="0"/>
          <w:kern w:val="0"/>
        </w:rPr>
        <w:t>Objednání</w:t>
      </w:r>
      <w:r w:rsidRPr="007E576D">
        <w:rPr>
          <w:noProof w:val="0"/>
          <w:kern w:val="0"/>
        </w:rPr>
        <w:t>, službu lze objednat na tel. čísle</w:t>
      </w:r>
    </w:p>
    <w:p w:rsidR="002428D0" w:rsidRPr="00EE3AB8"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EE3AB8">
        <w:rPr>
          <w:b/>
          <w:noProof w:val="0"/>
          <w:kern w:val="0"/>
        </w:rPr>
        <w:t>731 141 801</w:t>
      </w:r>
      <w:r w:rsidRPr="00EE3AB8">
        <w:rPr>
          <w:noProof w:val="0"/>
          <w:kern w:val="0"/>
        </w:rPr>
        <w:t xml:space="preserve"> v pracovní dny od 7:00 do 14:00 hodin. </w:t>
      </w:r>
      <w:r w:rsidRPr="00EE3AB8">
        <w:rPr>
          <w:noProof w:val="0"/>
          <w:kern w:val="0"/>
          <w:u w:val="single"/>
        </w:rPr>
        <w:t>Vždy min. 1 den předem.</w:t>
      </w:r>
    </w:p>
    <w:p w:rsidR="002428D0" w:rsidRPr="00A455B3" w:rsidRDefault="002428D0" w:rsidP="002428D0">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A455B3">
        <w:rPr>
          <w:noProof w:val="0"/>
          <w:kern w:val="0"/>
        </w:rPr>
        <w:t>Přepravu zajišťuje Charita Frenštát pod Radhoštěm.</w:t>
      </w:r>
    </w:p>
    <w:p w:rsidR="002428D0" w:rsidRPr="000D6ED8" w:rsidRDefault="002428D0" w:rsidP="002428D0">
      <w:pPr>
        <w:pStyle w:val="Nadpis3"/>
        <w:rPr>
          <w:noProof w:val="0"/>
          <w:shd w:val="clear" w:color="auto" w:fill="FFFFFF"/>
        </w:rPr>
      </w:pPr>
      <w:bookmarkStart w:id="18" w:name="_Informace_a_odpovědi"/>
      <w:bookmarkStart w:id="19" w:name="Informace_a_odpovedi_na_dotazy_SONS"/>
      <w:bookmarkEnd w:id="18"/>
      <w:r w:rsidRPr="000D6ED8">
        <w:rPr>
          <w:noProof w:val="0"/>
          <w:shd w:val="clear" w:color="auto" w:fill="FFFFFF"/>
        </w:rPr>
        <w:t xml:space="preserve">Informace a odpovědi na dotazy </w:t>
      </w:r>
      <w:r>
        <w:rPr>
          <w:noProof w:val="0"/>
          <w:shd w:val="clear" w:color="auto" w:fill="FFFFFF"/>
        </w:rPr>
        <w:t>SONS</w:t>
      </w:r>
    </w:p>
    <w:bookmarkEnd w:id="19"/>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Ve druhém článku roku 2</w:t>
      </w:r>
      <w:r>
        <w:rPr>
          <w:noProof w:val="0"/>
          <w:kern w:val="0"/>
        </w:rPr>
        <w:t>019 se zaměříme na dvě témata:</w:t>
      </w:r>
    </w:p>
    <w:p w:rsidR="002428D0" w:rsidRPr="00BC22FB" w:rsidRDefault="002428D0" w:rsidP="002428D0">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hyperlink w:anchor="Vyse_podpory_v_nezamest_a_rekvalifikaci" w:history="1">
        <w:r w:rsidRPr="000B5AB1">
          <w:rPr>
            <w:rStyle w:val="Hypertextovodkaz"/>
            <w:noProof w:val="0"/>
            <w:kern w:val="0"/>
          </w:rPr>
          <w:t>výše podpory v nezaměstnanosti a při rekvalifikaci</w:t>
        </w:r>
      </w:hyperlink>
      <w:r w:rsidRPr="00BC22FB">
        <w:rPr>
          <w:noProof w:val="0"/>
          <w:kern w:val="0"/>
        </w:rPr>
        <w:t xml:space="preserve"> s ohledem na aktuální výši průměrn</w:t>
      </w:r>
      <w:r>
        <w:rPr>
          <w:noProof w:val="0"/>
          <w:kern w:val="0"/>
        </w:rPr>
        <w:t>é mzdy v národním hospodářství,</w:t>
      </w:r>
    </w:p>
    <w:p w:rsidR="002428D0" w:rsidRPr="00BC22FB" w:rsidRDefault="002428D0" w:rsidP="002428D0">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rPr>
          <w:noProof w:val="0"/>
          <w:kern w:val="0"/>
        </w:rPr>
      </w:pPr>
      <w:r w:rsidRPr="000B5AB1">
        <w:rPr>
          <w:noProof w:val="0"/>
          <w:kern w:val="0"/>
        </w:rPr>
        <w:t xml:space="preserve">informace k možnosti </w:t>
      </w:r>
      <w:hyperlink w:anchor="Zadost_o_prispevek_na_OrCam_MyEye" w:history="1">
        <w:r w:rsidRPr="00B404B4">
          <w:rPr>
            <w:rStyle w:val="Hypertextovodkaz"/>
            <w:noProof w:val="0"/>
            <w:kern w:val="0"/>
          </w:rPr>
          <w:t xml:space="preserve">žádat o příspěvek na zvláštní pomůcku </w:t>
        </w:r>
        <w:proofErr w:type="spellStart"/>
        <w:r w:rsidRPr="00B404B4">
          <w:rPr>
            <w:rStyle w:val="Hypertextovodkaz"/>
            <w:noProof w:val="0"/>
            <w:kern w:val="0"/>
          </w:rPr>
          <w:t>OrCam</w:t>
        </w:r>
        <w:proofErr w:type="spellEnd"/>
        <w:r w:rsidRPr="00B404B4">
          <w:rPr>
            <w:rStyle w:val="Hypertextovodkaz"/>
            <w:noProof w:val="0"/>
            <w:kern w:val="0"/>
          </w:rPr>
          <w:t xml:space="preserve"> </w:t>
        </w:r>
        <w:proofErr w:type="spellStart"/>
        <w:r w:rsidRPr="00B404B4">
          <w:rPr>
            <w:rStyle w:val="Hypertextovodkaz"/>
            <w:noProof w:val="0"/>
            <w:kern w:val="0"/>
          </w:rPr>
          <w:t>MyEye</w:t>
        </w:r>
        <w:proofErr w:type="spellEnd"/>
      </w:hyperlink>
      <w:r w:rsidRPr="000B5AB1">
        <w:rPr>
          <w:noProof w:val="0"/>
          <w:kern w:val="0"/>
        </w:rPr>
        <w:t>.</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20" w:name="Vyse_podpory_v_nezamest_a_rekvalifikaci"/>
      <w:r>
        <w:rPr>
          <w:rFonts w:ascii="Linux Biolinum Capitals" w:hAnsi="Linux Biolinum Capitals" w:cs="Linux Biolinum Capitals"/>
          <w:b/>
          <w:noProof w:val="0"/>
          <w:kern w:val="0"/>
          <w:u w:val="single"/>
        </w:rPr>
        <w:t>Jak se vypočítává výše podpory</w:t>
      </w:r>
      <w:r>
        <w:rPr>
          <w:rFonts w:ascii="Linux Biolinum Capitals" w:hAnsi="Linux Biolinum Capitals" w:cs="Linux Biolinum Capitals"/>
          <w:b/>
          <w:noProof w:val="0"/>
          <w:kern w:val="0"/>
          <w:u w:val="single"/>
        </w:rPr>
        <w:br/>
      </w:r>
      <w:r w:rsidRPr="00BC22FB">
        <w:rPr>
          <w:rFonts w:ascii="Linux Biolinum Capitals" w:hAnsi="Linux Biolinum Capitals" w:cs="Linux Biolinum Capitals"/>
          <w:b/>
          <w:noProof w:val="0"/>
          <w:kern w:val="0"/>
          <w:u w:val="single"/>
        </w:rPr>
        <w:t>v nezam</w:t>
      </w:r>
      <w:r>
        <w:rPr>
          <w:rFonts w:ascii="Linux Biolinum Capitals" w:hAnsi="Linux Biolinum Capitals" w:cs="Linux Biolinum Capitals"/>
          <w:b/>
          <w:noProof w:val="0"/>
          <w:kern w:val="0"/>
          <w:u w:val="single"/>
        </w:rPr>
        <w:t>ěstnanosti a při rekvalifikaci?</w:t>
      </w:r>
    </w:p>
    <w:bookmarkEnd w:id="20"/>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 xml:space="preserve">V minulém článku jsme informovali o nárůstu minimální mzdy od počátku roku 2019, nyní bychom rádi upozornili i na fakt, že vzrostla také průměrná mzda za první až třetí čtvrtletí předcházejícího kalendářního roku, která má vliv na některé příspěvky a dávky, my se však nyní zaměříme na vliv této částky na pravidla pro podporu v nezaměstnanosti a při rekvalifikaci. Předem se omlouváme, že tato pasáž bude poněkud zatížena číselnými údaji, ale bez nich by postrádala svoji informační hodnotu. </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Ze sdělení Ministerstva práce a sociálních věcí vydaného pod číslem 311/2018 Sb. vyplývá, že průměrná mzda v národním hospodářství za 1. až 3. čtvrtletí 2018 činí 31</w:t>
      </w:r>
      <w:r>
        <w:rPr>
          <w:noProof w:val="0"/>
          <w:kern w:val="0"/>
        </w:rPr>
        <w:t>.225 </w:t>
      </w:r>
      <w:r w:rsidRPr="00BC22FB">
        <w:rPr>
          <w:noProof w:val="0"/>
          <w:kern w:val="0"/>
        </w:rPr>
        <w:t>Kč. Op</w:t>
      </w:r>
      <w:r>
        <w:rPr>
          <w:noProof w:val="0"/>
          <w:kern w:val="0"/>
        </w:rPr>
        <w:t xml:space="preserve">roti minulému roku tedy došlo k </w:t>
      </w:r>
      <w:r w:rsidRPr="00BC22FB">
        <w:rPr>
          <w:noProof w:val="0"/>
          <w:kern w:val="0"/>
        </w:rPr>
        <w:t>nárůstu o</w:t>
      </w:r>
      <w:r>
        <w:rPr>
          <w:noProof w:val="0"/>
          <w:kern w:val="0"/>
        </w:rPr>
        <w:t> </w:t>
      </w:r>
      <w:r w:rsidRPr="00BC22FB">
        <w:rPr>
          <w:noProof w:val="0"/>
          <w:kern w:val="0"/>
        </w:rPr>
        <w:t>2.464</w:t>
      </w:r>
      <w:r>
        <w:rPr>
          <w:noProof w:val="0"/>
          <w:kern w:val="0"/>
        </w:rPr>
        <w:t> </w:t>
      </w:r>
      <w:r w:rsidRPr="00BC22FB">
        <w:rPr>
          <w:noProof w:val="0"/>
          <w:kern w:val="0"/>
        </w:rPr>
        <w:t>Kč.</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Výše podpory v nezaměstnanosti se vypočítává z</w:t>
      </w:r>
      <w:r>
        <w:rPr>
          <w:noProof w:val="0"/>
          <w:kern w:val="0"/>
        </w:rPr>
        <w:t> </w:t>
      </w:r>
      <w:r w:rsidRPr="00BC22FB">
        <w:rPr>
          <w:noProof w:val="0"/>
          <w:kern w:val="0"/>
        </w:rPr>
        <w:t xml:space="preserve">průměrného měsíčního výdělku v posledním skončeném zaměstnání, popř. u OSVČ z posledního vyměřovacího základu přepočteného na jeden měsíc. Procentní sazba podpory v nezaměstnanosti činí </w:t>
      </w:r>
      <w:r>
        <w:rPr>
          <w:noProof w:val="0"/>
          <w:kern w:val="0"/>
        </w:rPr>
        <w:t>první 2 měsíce podpůrčí doby 65 %, další 2 měsíce 50 </w:t>
      </w:r>
      <w:r w:rsidRPr="00BC22FB">
        <w:rPr>
          <w:noProof w:val="0"/>
          <w:kern w:val="0"/>
        </w:rPr>
        <w:t xml:space="preserve">% </w:t>
      </w:r>
      <w:r>
        <w:rPr>
          <w:noProof w:val="0"/>
          <w:kern w:val="0"/>
        </w:rPr>
        <w:t>a po zbývající podpůrčí dobu 45 </w:t>
      </w:r>
      <w:r w:rsidRPr="00BC22FB">
        <w:rPr>
          <w:noProof w:val="0"/>
          <w:kern w:val="0"/>
        </w:rPr>
        <w:t>% průměrného měsíčního čistého výdělku nebo vyměřovacího základu.</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Pokud však uchazeč o zaměstnání před zařazením do evidence bez vážného důvodu ukončil poslední zaměstnání sám, činí procentní saz</w:t>
      </w:r>
      <w:r>
        <w:rPr>
          <w:noProof w:val="0"/>
          <w:kern w:val="0"/>
        </w:rPr>
        <w:t>ba podpory v nezaměstnanosti 45 </w:t>
      </w:r>
      <w:r w:rsidRPr="00BC22FB">
        <w:rPr>
          <w:noProof w:val="0"/>
          <w:kern w:val="0"/>
        </w:rPr>
        <w:t>% po celou podpůrčí dobu.</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Ovšem ne vždy je možné poslední průměrný měsíční výdělek stanovit, např. tehdy, když uchazeč splní podmínku zaměstnání náhradní dobou, třeba péčí o dítě do čtyř let nebo tím, že je poživatelem invalidního důchodu pro invaliditu III. stupně. Právě v těch případech se výše podpory v nezam</w:t>
      </w:r>
      <w:r>
        <w:rPr>
          <w:noProof w:val="0"/>
          <w:kern w:val="0"/>
        </w:rPr>
        <w:t>ěstnanosti stanoví ve výši 0,15;</w:t>
      </w:r>
      <w:r w:rsidRPr="00BC22FB">
        <w:rPr>
          <w:noProof w:val="0"/>
          <w:kern w:val="0"/>
        </w:rPr>
        <w:t xml:space="preserve"> 0,12 a 0,11 násobku průměrné měsíční mzdy, kterou jsme uvedli výše. To znamená, že po první dva měsíce podpůrčí doby by letos takovýmto osobám byla vyplácena částka 4</w:t>
      </w:r>
      <w:r>
        <w:rPr>
          <w:noProof w:val="0"/>
          <w:kern w:val="0"/>
        </w:rPr>
        <w:t>.684 </w:t>
      </w:r>
      <w:r w:rsidRPr="00BC22FB">
        <w:rPr>
          <w:noProof w:val="0"/>
          <w:kern w:val="0"/>
        </w:rPr>
        <w:t>Kč, p</w:t>
      </w:r>
      <w:r>
        <w:rPr>
          <w:noProof w:val="0"/>
          <w:kern w:val="0"/>
        </w:rPr>
        <w:t>o další dva měsíce částka 3.747 </w:t>
      </w:r>
      <w:r w:rsidRPr="00BC22FB">
        <w:rPr>
          <w:noProof w:val="0"/>
          <w:kern w:val="0"/>
        </w:rPr>
        <w:t xml:space="preserve">Kč a po zbytek podpůrčí doby částka 3.435 </w:t>
      </w:r>
      <w:r>
        <w:rPr>
          <w:noProof w:val="0"/>
          <w:kern w:val="0"/>
        </w:rPr>
        <w:t> </w:t>
      </w:r>
      <w:r w:rsidRPr="00BC22FB">
        <w:rPr>
          <w:noProof w:val="0"/>
          <w:kern w:val="0"/>
        </w:rPr>
        <w:t>Kč. U podpory při rekvalifikaci by pak</w:t>
      </w:r>
      <w:r>
        <w:rPr>
          <w:noProof w:val="0"/>
          <w:kern w:val="0"/>
        </w:rPr>
        <w:t xml:space="preserve"> šlo o 0,14 násobek, tedy 4.372 </w:t>
      </w:r>
      <w:r w:rsidRPr="00BC22FB">
        <w:rPr>
          <w:noProof w:val="0"/>
          <w:kern w:val="0"/>
        </w:rPr>
        <w:t>Kč měsíčně po celou podpůrčí dobu.</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Ale průměrná mzda v národním hospodářství má význam i pro stanovení maxima vyplácené podpory v</w:t>
      </w:r>
      <w:r>
        <w:rPr>
          <w:noProof w:val="0"/>
          <w:kern w:val="0"/>
        </w:rPr>
        <w:t> </w:t>
      </w:r>
      <w:r w:rsidRPr="00BC22FB">
        <w:rPr>
          <w:noProof w:val="0"/>
          <w:kern w:val="0"/>
        </w:rPr>
        <w:t>nezaměstnanosti, která pro rok 2019 bude činit 18.111</w:t>
      </w:r>
      <w:r>
        <w:rPr>
          <w:noProof w:val="0"/>
          <w:kern w:val="0"/>
        </w:rPr>
        <w:t> </w:t>
      </w:r>
      <w:r w:rsidRPr="00BC22FB">
        <w:rPr>
          <w:noProof w:val="0"/>
          <w:kern w:val="0"/>
        </w:rPr>
        <w:t xml:space="preserve">Kč, při rekvalifikaci </w:t>
      </w:r>
      <w:r>
        <w:rPr>
          <w:noProof w:val="0"/>
          <w:kern w:val="0"/>
        </w:rPr>
        <w:t>pak maximum podpory činí 20.296 </w:t>
      </w:r>
      <w:r w:rsidRPr="00BC22FB">
        <w:rPr>
          <w:noProof w:val="0"/>
          <w:kern w:val="0"/>
        </w:rPr>
        <w:t>Kč.</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21" w:name="Zadost_o_prispevek_na_OrCam_MyEye"/>
      <w:r w:rsidRPr="00BC22FB">
        <w:rPr>
          <w:rFonts w:ascii="Linux Biolinum Capitals" w:hAnsi="Linux Biolinum Capitals" w:cs="Linux Biolinum Capitals"/>
          <w:b/>
          <w:noProof w:val="0"/>
          <w:kern w:val="0"/>
          <w:u w:val="single"/>
        </w:rPr>
        <w:t>Nyní je již m</w:t>
      </w:r>
      <w:r>
        <w:rPr>
          <w:rFonts w:ascii="Linux Biolinum Capitals" w:hAnsi="Linux Biolinum Capitals" w:cs="Linux Biolinum Capitals"/>
          <w:b/>
          <w:noProof w:val="0"/>
          <w:kern w:val="0"/>
          <w:u w:val="single"/>
        </w:rPr>
        <w:t>ožné žádat o příspěvek na</w:t>
      </w:r>
      <w:r>
        <w:rPr>
          <w:rFonts w:ascii="Linux Biolinum Capitals" w:hAnsi="Linux Biolinum Capitals" w:cs="Linux Biolinum Capitals"/>
          <w:b/>
          <w:noProof w:val="0"/>
          <w:kern w:val="0"/>
          <w:u w:val="single"/>
        </w:rPr>
        <w:br/>
      </w:r>
      <w:proofErr w:type="spellStart"/>
      <w:r w:rsidRPr="00BC22FB">
        <w:rPr>
          <w:rFonts w:ascii="Linux Biolinum Capitals" w:hAnsi="Linux Biolinum Capitals" w:cs="Linux Biolinum Capitals"/>
          <w:b/>
          <w:noProof w:val="0"/>
          <w:kern w:val="0"/>
          <w:u w:val="single"/>
        </w:rPr>
        <w:t>OrCam</w:t>
      </w:r>
      <w:proofErr w:type="spellEnd"/>
      <w:r w:rsidRPr="00BC22FB">
        <w:rPr>
          <w:rFonts w:ascii="Linux Biolinum Capitals" w:hAnsi="Linux Biolinum Capitals" w:cs="Linux Biolinum Capitals"/>
          <w:b/>
          <w:noProof w:val="0"/>
          <w:kern w:val="0"/>
          <w:u w:val="single"/>
        </w:rPr>
        <w:t xml:space="preserve"> </w:t>
      </w:r>
      <w:proofErr w:type="spellStart"/>
      <w:r w:rsidRPr="00BC22FB">
        <w:rPr>
          <w:rFonts w:ascii="Linux Biolinum Capitals" w:hAnsi="Linux Biolinum Capitals" w:cs="Linux Biolinum Capitals"/>
          <w:b/>
          <w:noProof w:val="0"/>
          <w:kern w:val="0"/>
          <w:u w:val="single"/>
        </w:rPr>
        <w:t>MyEye</w:t>
      </w:r>
      <w:proofErr w:type="spellEnd"/>
    </w:p>
    <w:bookmarkEnd w:id="21"/>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Koncem měsíce srpna loňského roku byla poprvé SONS kontaktována orgány veřejné moci s žádostí o</w:t>
      </w:r>
      <w:r>
        <w:rPr>
          <w:noProof w:val="0"/>
          <w:kern w:val="0"/>
        </w:rPr>
        <w:t> </w:t>
      </w:r>
      <w:r w:rsidRPr="00BC22FB">
        <w:rPr>
          <w:noProof w:val="0"/>
          <w:kern w:val="0"/>
        </w:rPr>
        <w:t xml:space="preserve">konzultaci stanoviska k žádostem o příspěvek na zvláštní </w:t>
      </w:r>
      <w:r>
        <w:rPr>
          <w:noProof w:val="0"/>
          <w:kern w:val="0"/>
        </w:rPr>
        <w:t xml:space="preserve">pomůcku </w:t>
      </w:r>
      <w:proofErr w:type="spellStart"/>
      <w:r>
        <w:rPr>
          <w:noProof w:val="0"/>
          <w:kern w:val="0"/>
        </w:rPr>
        <w:t>Orcam</w:t>
      </w:r>
      <w:proofErr w:type="spellEnd"/>
      <w:r>
        <w:rPr>
          <w:noProof w:val="0"/>
          <w:kern w:val="0"/>
        </w:rPr>
        <w:t xml:space="preserve"> </w:t>
      </w:r>
      <w:proofErr w:type="spellStart"/>
      <w:r w:rsidRPr="00BC22FB">
        <w:rPr>
          <w:noProof w:val="0"/>
          <w:kern w:val="0"/>
        </w:rPr>
        <w:t>MyEye</w:t>
      </w:r>
      <w:proofErr w:type="spellEnd"/>
      <w:r w:rsidRPr="00BC22FB">
        <w:rPr>
          <w:noProof w:val="0"/>
          <w:kern w:val="0"/>
        </w:rPr>
        <w:t xml:space="preserve">. Záležitostí se nejdříve začalo zabývat oddělení </w:t>
      </w:r>
      <w:proofErr w:type="spellStart"/>
      <w:r w:rsidRPr="00BC22FB">
        <w:rPr>
          <w:noProof w:val="0"/>
          <w:kern w:val="0"/>
        </w:rPr>
        <w:t>Tyflokabinetu</w:t>
      </w:r>
      <w:proofErr w:type="spellEnd"/>
      <w:r w:rsidRPr="00BC22FB">
        <w:rPr>
          <w:noProof w:val="0"/>
          <w:kern w:val="0"/>
        </w:rPr>
        <w:t xml:space="preserve">, které z věcného hlediska zkoumalo, nakolik je tato pomůcka užitečná, pro které kategorie zrakového postižení, s jakými jinými pomůckami je tato nová pomůcka srovnatelná, v čem tkví její jedinečnost, atp. Se závěry, které z tohoto testování vyplynuly, čtenáře TÉČKA (přílohy Zory) v listopadu 2018 seznámil redaktor Jan </w:t>
      </w:r>
      <w:proofErr w:type="spellStart"/>
      <w:r w:rsidRPr="00BC22FB">
        <w:rPr>
          <w:noProof w:val="0"/>
          <w:kern w:val="0"/>
        </w:rPr>
        <w:t>Šnyrych</w:t>
      </w:r>
      <w:proofErr w:type="spellEnd"/>
      <w:r w:rsidRPr="00BC22FB">
        <w:rPr>
          <w:noProof w:val="0"/>
          <w:kern w:val="0"/>
        </w:rPr>
        <w:t xml:space="preserve"> v článku s názvem „O</w:t>
      </w:r>
      <w:r>
        <w:rPr>
          <w:noProof w:val="0"/>
          <w:kern w:val="0"/>
        </w:rPr>
        <w:t> </w:t>
      </w:r>
      <w:r w:rsidRPr="00BC22FB">
        <w:rPr>
          <w:noProof w:val="0"/>
          <w:kern w:val="0"/>
        </w:rPr>
        <w:t xml:space="preserve">kameře </w:t>
      </w:r>
      <w:proofErr w:type="spellStart"/>
      <w:r w:rsidRPr="00BC22FB">
        <w:rPr>
          <w:noProof w:val="0"/>
          <w:kern w:val="0"/>
        </w:rPr>
        <w:t>OrCam</w:t>
      </w:r>
      <w:proofErr w:type="spellEnd"/>
      <w:r w:rsidRPr="00BC22FB">
        <w:rPr>
          <w:noProof w:val="0"/>
          <w:kern w:val="0"/>
        </w:rPr>
        <w:t xml:space="preserve"> </w:t>
      </w:r>
      <w:proofErr w:type="spellStart"/>
      <w:r w:rsidRPr="00BC22FB">
        <w:rPr>
          <w:noProof w:val="0"/>
          <w:kern w:val="0"/>
        </w:rPr>
        <w:t>MyEye</w:t>
      </w:r>
      <w:proofErr w:type="spellEnd"/>
      <w:r w:rsidRPr="00BC22FB">
        <w:rPr>
          <w:noProof w:val="0"/>
          <w:kern w:val="0"/>
        </w:rPr>
        <w:t xml:space="preserve"> 2 střízlivě a s nohama na zemi“. Článek je pro zájemce zveřejněn na stránkách </w:t>
      </w:r>
      <w:proofErr w:type="spellStart"/>
      <w:r w:rsidRPr="00BC22FB">
        <w:rPr>
          <w:noProof w:val="0"/>
          <w:kern w:val="0"/>
        </w:rPr>
        <w:t>Tyflokabinetu</w:t>
      </w:r>
      <w:proofErr w:type="spellEnd"/>
      <w:r w:rsidRPr="00BC22FB">
        <w:rPr>
          <w:noProof w:val="0"/>
          <w:kern w:val="0"/>
        </w:rPr>
        <w:t xml:space="preserve"> SONS:</w:t>
      </w:r>
      <w:r>
        <w:rPr>
          <w:noProof w:val="0"/>
          <w:kern w:val="0"/>
        </w:rPr>
        <w:br/>
      </w:r>
      <w:hyperlink r:id="rId18" w:history="1">
        <w:r w:rsidRPr="00BC22FB">
          <w:rPr>
            <w:rStyle w:val="Hypertextovodkaz"/>
            <w:noProof w:val="0"/>
            <w:kern w:val="0"/>
          </w:rPr>
          <w:t>www.tyflokabinet.cz/clanky/tecko/orcam</w:t>
        </w:r>
      </w:hyperlink>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BC22FB">
        <w:rPr>
          <w:noProof w:val="0"/>
          <w:kern w:val="0"/>
        </w:rPr>
        <w:t>Po předání výsledků testování Ministerstvu práce a</w:t>
      </w:r>
      <w:r>
        <w:rPr>
          <w:noProof w:val="0"/>
          <w:kern w:val="0"/>
        </w:rPr>
        <w:t> </w:t>
      </w:r>
      <w:r w:rsidRPr="00BC22FB">
        <w:rPr>
          <w:noProof w:val="0"/>
          <w:kern w:val="0"/>
        </w:rPr>
        <w:t xml:space="preserve">sociálních věcí nastala fáze jednání, jejímž cílem bylo najít způsob, jakým se český stát k žádostem o příspěvek na </w:t>
      </w:r>
      <w:proofErr w:type="spellStart"/>
      <w:r w:rsidRPr="00BC22FB">
        <w:rPr>
          <w:noProof w:val="0"/>
          <w:kern w:val="0"/>
        </w:rPr>
        <w:t>OrCam</w:t>
      </w:r>
      <w:proofErr w:type="spellEnd"/>
      <w:r w:rsidRPr="00BC22FB">
        <w:rPr>
          <w:noProof w:val="0"/>
          <w:kern w:val="0"/>
        </w:rPr>
        <w:t xml:space="preserve"> postaví, s ohledem k platné legislativě. O</w:t>
      </w:r>
      <w:r>
        <w:rPr>
          <w:noProof w:val="0"/>
          <w:kern w:val="0"/>
        </w:rPr>
        <w:t> </w:t>
      </w:r>
      <w:r w:rsidRPr="00BC22FB">
        <w:rPr>
          <w:noProof w:val="0"/>
          <w:kern w:val="0"/>
        </w:rPr>
        <w:t>závěrech těchto jednání Vás právě v následujících řádcích budeme informovat.</w:t>
      </w:r>
    </w:p>
    <w:p w:rsidR="002428D0" w:rsidRDefault="002428D0">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2428D0" w:rsidRPr="00B404B4" w:rsidRDefault="002428D0" w:rsidP="002428D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B404B4">
        <w:rPr>
          <w:b/>
          <w:noProof w:val="0"/>
          <w:kern w:val="0"/>
        </w:rPr>
        <w:t>Za nejpodstatnější závěr lze určitě označit tento:</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proofErr w:type="spellStart"/>
      <w:r w:rsidRPr="00BC22FB">
        <w:rPr>
          <w:noProof w:val="0"/>
          <w:kern w:val="0"/>
        </w:rPr>
        <w:t>Orcam</w:t>
      </w:r>
      <w:proofErr w:type="spellEnd"/>
      <w:r w:rsidRPr="00BC22FB">
        <w:rPr>
          <w:noProof w:val="0"/>
          <w:kern w:val="0"/>
        </w:rPr>
        <w:t xml:space="preserve"> lze považovat za digitální čtecí přístroj pro nevidomé s hlasovým výstupem (viz příloha č. 1., část II, bod 2, písm. h) vyhlášky č. 388/2011 Sb.). To znamená, že na tuto pomůcku mohou získat příspěvek osoby se zdravotním postižením uvedeným v části I. bodě 2 písm. a) a b) přílohy zákona o poskytování dávek osobám se zdravotním postižením (z. </w:t>
      </w:r>
      <w:proofErr w:type="gramStart"/>
      <w:r w:rsidRPr="00BC22FB">
        <w:rPr>
          <w:noProof w:val="0"/>
          <w:kern w:val="0"/>
        </w:rPr>
        <w:t>č.</w:t>
      </w:r>
      <w:proofErr w:type="gramEnd"/>
      <w:r w:rsidRPr="00BC22FB">
        <w:rPr>
          <w:noProof w:val="0"/>
          <w:kern w:val="0"/>
        </w:rPr>
        <w:t xml:space="preserve"> 329/2011 Sb.), tedy úplně nevidomí nebo prakticky nevidomí žadatelé.</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Zároveň MPSV zdůraznilo nutnost pečlivého zkoumání nároku na příspěvek na tuto pomůcku a</w:t>
      </w:r>
      <w:r>
        <w:rPr>
          <w:noProof w:val="0"/>
          <w:kern w:val="0"/>
        </w:rPr>
        <w:t> </w:t>
      </w:r>
      <w:r w:rsidRPr="00BC22FB">
        <w:rPr>
          <w:noProof w:val="0"/>
          <w:kern w:val="0"/>
        </w:rPr>
        <w:t xml:space="preserve">doporučilo, aby žadatelé před podáním žádosti absolvovali konzultaci v dceřiné společnosti SONS </w:t>
      </w:r>
      <w:proofErr w:type="spellStart"/>
      <w:r w:rsidRPr="00BC22FB">
        <w:rPr>
          <w:noProof w:val="0"/>
          <w:kern w:val="0"/>
        </w:rPr>
        <w:t>Tyfloservis</w:t>
      </w:r>
      <w:proofErr w:type="spellEnd"/>
      <w:r w:rsidRPr="00BC22FB">
        <w:rPr>
          <w:noProof w:val="0"/>
          <w:kern w:val="0"/>
        </w:rPr>
        <w:t xml:space="preserve">, o.p.s., jejíž pracovníci individuálně s každým zájemcem detailně proberou důvod a způsob, jakým by chtěl žadatel </w:t>
      </w:r>
      <w:proofErr w:type="spellStart"/>
      <w:r w:rsidRPr="00BC22FB">
        <w:rPr>
          <w:noProof w:val="0"/>
          <w:kern w:val="0"/>
        </w:rPr>
        <w:t>OrCam</w:t>
      </w:r>
      <w:proofErr w:type="spellEnd"/>
      <w:r w:rsidRPr="00BC22FB">
        <w:rPr>
          <w:noProof w:val="0"/>
          <w:kern w:val="0"/>
        </w:rPr>
        <w:t xml:space="preserve"> využívat, zda očekávání žadatele pomůcka skutečně může naplnit a v neposlední řadě i to, zda neexistují jiné pomůcky, které by žadatelovy potřeby mohly splnit lépe. Posouzení </w:t>
      </w:r>
      <w:proofErr w:type="spellStart"/>
      <w:r w:rsidRPr="00BC22FB">
        <w:rPr>
          <w:noProof w:val="0"/>
          <w:kern w:val="0"/>
        </w:rPr>
        <w:t>Tyfloservisu</w:t>
      </w:r>
      <w:proofErr w:type="spellEnd"/>
      <w:r w:rsidRPr="00BC22FB">
        <w:rPr>
          <w:noProof w:val="0"/>
          <w:kern w:val="0"/>
        </w:rPr>
        <w:t xml:space="preserve"> pak bude využito jako jednoho z podkladů pro vydání rozhodnutí. Jednoznačně jako nedostačující podklad byla jmenována případná stanoviska dodavatelských společností či jimi zřízených „poradenských pracovišť”.</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 xml:space="preserve">Žádosti by nemělo být vyhověno např. tehdy, pokud již žadatel využívá elektronické multifunkční komunikační pomůcky na bázi chytrého telefonu, neboť </w:t>
      </w:r>
      <w:proofErr w:type="spellStart"/>
      <w:r w:rsidRPr="00BC22FB">
        <w:rPr>
          <w:noProof w:val="0"/>
          <w:kern w:val="0"/>
        </w:rPr>
        <w:t>OrCam</w:t>
      </w:r>
      <w:proofErr w:type="spellEnd"/>
      <w:r w:rsidRPr="00BC22FB">
        <w:rPr>
          <w:noProof w:val="0"/>
          <w:kern w:val="0"/>
        </w:rPr>
        <w:t xml:space="preserve"> oproti těmto pomůckám nepřináší v zásadě žádné nové funkce, které by nebyly skrze jednotlivé aplikace dosažitelné.</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 xml:space="preserve">Stejně tak postrádá smysl, aby příspěvek na </w:t>
      </w:r>
      <w:proofErr w:type="spellStart"/>
      <w:r w:rsidRPr="00BC22FB">
        <w:rPr>
          <w:noProof w:val="0"/>
          <w:kern w:val="0"/>
        </w:rPr>
        <w:t>OrCam</w:t>
      </w:r>
      <w:proofErr w:type="spellEnd"/>
      <w:r w:rsidRPr="00BC22FB">
        <w:rPr>
          <w:noProof w:val="0"/>
          <w:kern w:val="0"/>
        </w:rPr>
        <w:t xml:space="preserve"> získaly osoby, které se nepohybují samostatně (bez průvodce) v exteriéru, neboť výhodou </w:t>
      </w:r>
      <w:proofErr w:type="spellStart"/>
      <w:r w:rsidRPr="00BC22FB">
        <w:rPr>
          <w:noProof w:val="0"/>
          <w:kern w:val="0"/>
        </w:rPr>
        <w:t>OrCamu</w:t>
      </w:r>
      <w:proofErr w:type="spellEnd"/>
      <w:r w:rsidRPr="00BC22FB">
        <w:rPr>
          <w:noProof w:val="0"/>
          <w:kern w:val="0"/>
        </w:rPr>
        <w:t xml:space="preserve"> oproti již nyní existujícím pomůckám je zejména jeho jednoduchá přenosnost; „textové“ čtecí funkce lze v domácím prostředí zajistit jinými vhodnými pomůckami, ať již na bázi stolního PC, notebooku či jednoúčelových čtecích zařízení, dle schopností a požadavků žadatele.</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 xml:space="preserve">Ve stanovisku MPSV se dále objevuje konstatování, že „využívá-li klient </w:t>
      </w:r>
      <w:proofErr w:type="spellStart"/>
      <w:r w:rsidRPr="00BC22FB">
        <w:rPr>
          <w:noProof w:val="0"/>
          <w:kern w:val="0"/>
        </w:rPr>
        <w:t>Orcam</w:t>
      </w:r>
      <w:proofErr w:type="spellEnd"/>
      <w:r w:rsidRPr="00BC22FB">
        <w:rPr>
          <w:noProof w:val="0"/>
          <w:kern w:val="0"/>
        </w:rPr>
        <w:t>, není zpravidla důvod pro poskytnutí příspěvku na zvláštní pomůcku na pořízení kamerové lupy“.</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 xml:space="preserve">Příspěvek na </w:t>
      </w:r>
      <w:proofErr w:type="spellStart"/>
      <w:r w:rsidRPr="00BC22FB">
        <w:rPr>
          <w:noProof w:val="0"/>
          <w:kern w:val="0"/>
        </w:rPr>
        <w:t>OrCam</w:t>
      </w:r>
      <w:proofErr w:type="spellEnd"/>
      <w:r w:rsidRPr="00BC22FB">
        <w:rPr>
          <w:noProof w:val="0"/>
          <w:kern w:val="0"/>
        </w:rPr>
        <w:t xml:space="preserve"> dále nezískají osoby, kterým by ve využití pomůcky mohly bránit další přidružená postižení, jako je např. třes hlavy, třes horních končetin, závažné sluchové postižení, atd.</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BC22FB">
        <w:rPr>
          <w:noProof w:val="0"/>
          <w:kern w:val="0"/>
        </w:rPr>
        <w:t>Během jednání bylo SONS jednoznačně hájeno stanovisko a po určitých diskusích bylo přijato i</w:t>
      </w:r>
      <w:r>
        <w:rPr>
          <w:noProof w:val="0"/>
          <w:kern w:val="0"/>
        </w:rPr>
        <w:t> </w:t>
      </w:r>
      <w:r w:rsidRPr="00BC22FB">
        <w:rPr>
          <w:noProof w:val="0"/>
          <w:kern w:val="0"/>
        </w:rPr>
        <w:t xml:space="preserve">pracovníky Ministerstva práce a sociálních věcí, že pomůcku </w:t>
      </w:r>
      <w:proofErr w:type="spellStart"/>
      <w:r w:rsidRPr="00BC22FB">
        <w:rPr>
          <w:noProof w:val="0"/>
          <w:kern w:val="0"/>
        </w:rPr>
        <w:t>OrCam</w:t>
      </w:r>
      <w:proofErr w:type="spellEnd"/>
      <w:r w:rsidRPr="00BC22FB">
        <w:rPr>
          <w:noProof w:val="0"/>
          <w:kern w:val="0"/>
        </w:rPr>
        <w:t xml:space="preserve"> </w:t>
      </w:r>
      <w:proofErr w:type="spellStart"/>
      <w:r w:rsidRPr="00BC22FB">
        <w:rPr>
          <w:noProof w:val="0"/>
          <w:kern w:val="0"/>
        </w:rPr>
        <w:t>MyEye</w:t>
      </w:r>
      <w:proofErr w:type="spellEnd"/>
      <w:r w:rsidRPr="00BC22FB">
        <w:rPr>
          <w:noProof w:val="0"/>
          <w:kern w:val="0"/>
        </w:rPr>
        <w:t xml:space="preserve"> není jako celek možné srovnávat s jinou pomůckou ve smyslu hledání odlišné pomůcky v</w:t>
      </w:r>
      <w:r>
        <w:rPr>
          <w:noProof w:val="0"/>
          <w:kern w:val="0"/>
        </w:rPr>
        <w:t> </w:t>
      </w:r>
      <w:r w:rsidRPr="00BC22FB">
        <w:rPr>
          <w:noProof w:val="0"/>
          <w:kern w:val="0"/>
        </w:rPr>
        <w:t xml:space="preserve">základním provedení a nejnižší ekonomickou náročností, ve smyslu ustanovení § 9 odst. 10 zákona o poskytování dávek OZP. To v praxi znamená, že by zde nemělo docházet ke snižování předpokládané ceny pomůcky, z níž se výše příspěvku odvozuje. Tento stav by tedy měl platit do doby, než se objeví na trhu další pomůcky s </w:t>
      </w:r>
      <w:proofErr w:type="spellStart"/>
      <w:r w:rsidRPr="00BC22FB">
        <w:rPr>
          <w:noProof w:val="0"/>
          <w:kern w:val="0"/>
        </w:rPr>
        <w:t>OrCamem</w:t>
      </w:r>
      <w:proofErr w:type="spellEnd"/>
      <w:r w:rsidRPr="00BC22FB">
        <w:rPr>
          <w:noProof w:val="0"/>
          <w:kern w:val="0"/>
        </w:rPr>
        <w:t xml:space="preserve"> funkčně srovnatelné.</w:t>
      </w:r>
      <w:r>
        <w:rPr>
          <w:b/>
          <w:noProof w:val="0"/>
          <w:kern w:val="0"/>
        </w:rPr>
        <w:br w:type="page"/>
      </w:r>
    </w:p>
    <w:p w:rsidR="002428D0" w:rsidRPr="00B404B4" w:rsidRDefault="002428D0" w:rsidP="002428D0">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B404B4">
        <w:rPr>
          <w:b/>
          <w:noProof w:val="0"/>
          <w:kern w:val="0"/>
        </w:rPr>
        <w:t>Závěr</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22FB">
        <w:rPr>
          <w:noProof w:val="0"/>
          <w:kern w:val="0"/>
        </w:rPr>
        <w:t>V současné době lze tedy doporučit, aby si ti prakticky a úplně nevidomí, kteří jsou o osobním přínosu pomůcky pro ně přesvědčeni, sjednali svou návštěvu v</w:t>
      </w:r>
      <w:r>
        <w:rPr>
          <w:noProof w:val="0"/>
          <w:kern w:val="0"/>
        </w:rPr>
        <w:t> </w:t>
      </w:r>
      <w:r w:rsidRPr="00BC22FB">
        <w:rPr>
          <w:noProof w:val="0"/>
          <w:kern w:val="0"/>
        </w:rPr>
        <w:t xml:space="preserve">nejbližším krajském středisku </w:t>
      </w:r>
      <w:proofErr w:type="spellStart"/>
      <w:r w:rsidRPr="00BC22FB">
        <w:rPr>
          <w:noProof w:val="0"/>
          <w:kern w:val="0"/>
        </w:rPr>
        <w:t>Tyfloservisu</w:t>
      </w:r>
      <w:proofErr w:type="spellEnd"/>
      <w:r w:rsidRPr="00BC22FB">
        <w:rPr>
          <w:noProof w:val="0"/>
          <w:kern w:val="0"/>
        </w:rPr>
        <w:t xml:space="preserve">. Pokud výsledkem jejich konzultace v </w:t>
      </w:r>
      <w:proofErr w:type="spellStart"/>
      <w:r w:rsidRPr="00BC22FB">
        <w:rPr>
          <w:noProof w:val="0"/>
          <w:kern w:val="0"/>
        </w:rPr>
        <w:t>Tyfloservisu</w:t>
      </w:r>
      <w:proofErr w:type="spellEnd"/>
      <w:r w:rsidRPr="00BC22FB">
        <w:rPr>
          <w:noProof w:val="0"/>
          <w:kern w:val="0"/>
        </w:rPr>
        <w:t xml:space="preserve"> bude totožný závěr, tedy že </w:t>
      </w:r>
      <w:proofErr w:type="spellStart"/>
      <w:r w:rsidRPr="00BC22FB">
        <w:rPr>
          <w:noProof w:val="0"/>
          <w:kern w:val="0"/>
        </w:rPr>
        <w:t>OrCam</w:t>
      </w:r>
      <w:proofErr w:type="spellEnd"/>
      <w:r w:rsidRPr="00BC22FB">
        <w:rPr>
          <w:noProof w:val="0"/>
          <w:kern w:val="0"/>
        </w:rPr>
        <w:t xml:space="preserve"> </w:t>
      </w:r>
      <w:proofErr w:type="spellStart"/>
      <w:r w:rsidRPr="00BC22FB">
        <w:rPr>
          <w:noProof w:val="0"/>
          <w:kern w:val="0"/>
        </w:rPr>
        <w:t>MyEye</w:t>
      </w:r>
      <w:proofErr w:type="spellEnd"/>
      <w:r w:rsidRPr="00BC22FB">
        <w:rPr>
          <w:noProof w:val="0"/>
          <w:kern w:val="0"/>
        </w:rPr>
        <w:t xml:space="preserve"> je pro ně opravdu užitečnou pomůckou, pak mohou podat žádost na kontaktním pracovišti místně příslušné krajské pobočky Úřadu práce. Žádost by tentokrát již neměla být zamítnuta s</w:t>
      </w:r>
      <w:r>
        <w:rPr>
          <w:noProof w:val="0"/>
          <w:kern w:val="0"/>
        </w:rPr>
        <w:t> </w:t>
      </w:r>
      <w:r w:rsidRPr="00BC22FB">
        <w:rPr>
          <w:noProof w:val="0"/>
          <w:kern w:val="0"/>
        </w:rPr>
        <w:t xml:space="preserve">odůvodněním, že pomůcka </w:t>
      </w:r>
      <w:proofErr w:type="spellStart"/>
      <w:r w:rsidRPr="00BC22FB">
        <w:rPr>
          <w:noProof w:val="0"/>
          <w:kern w:val="0"/>
        </w:rPr>
        <w:t>OrCam</w:t>
      </w:r>
      <w:proofErr w:type="spellEnd"/>
      <w:r w:rsidRPr="00BC22FB">
        <w:rPr>
          <w:noProof w:val="0"/>
          <w:kern w:val="0"/>
        </w:rPr>
        <w:t xml:space="preserve"> </w:t>
      </w:r>
      <w:proofErr w:type="spellStart"/>
      <w:r w:rsidRPr="00BC22FB">
        <w:rPr>
          <w:noProof w:val="0"/>
          <w:kern w:val="0"/>
        </w:rPr>
        <w:t>MyEye</w:t>
      </w:r>
      <w:proofErr w:type="spellEnd"/>
      <w:r w:rsidRPr="00BC22FB">
        <w:rPr>
          <w:noProof w:val="0"/>
          <w:kern w:val="0"/>
        </w:rPr>
        <w:t xml:space="preserve"> není pomůckou uvedenou v seznamu zvláštních pomůcek, na které se poskytuje příspěvek, že s nimi není ani pomůckou srovnatelnou, ale jejich nárok by měl být posouzen a</w:t>
      </w:r>
      <w:r>
        <w:rPr>
          <w:noProof w:val="0"/>
          <w:kern w:val="0"/>
        </w:rPr>
        <w:t> </w:t>
      </w:r>
      <w:r w:rsidRPr="00BC22FB">
        <w:rPr>
          <w:noProof w:val="0"/>
          <w:kern w:val="0"/>
        </w:rPr>
        <w:t>v</w:t>
      </w:r>
      <w:r>
        <w:rPr>
          <w:noProof w:val="0"/>
          <w:kern w:val="0"/>
        </w:rPr>
        <w:t> </w:t>
      </w:r>
      <w:r w:rsidRPr="00BC22FB">
        <w:rPr>
          <w:noProof w:val="0"/>
          <w:kern w:val="0"/>
        </w:rPr>
        <w:t>případě splnění zákonných podmínek a reálných možností využití pomůcky (viz informace uvedené výše), by j</w:t>
      </w:r>
      <w:r>
        <w:rPr>
          <w:noProof w:val="0"/>
          <w:kern w:val="0"/>
        </w:rPr>
        <w:t>im měl být příspěvek poskytnut.</w:t>
      </w:r>
    </w:p>
    <w:p w:rsidR="002428D0" w:rsidRPr="00BC22FB"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BC22FB">
        <w:rPr>
          <w:b/>
          <w:i/>
          <w:noProof w:val="0"/>
          <w:kern w:val="0"/>
        </w:rPr>
        <w:t>Za Sociálně právní poradnu SONS</w:t>
      </w:r>
    </w:p>
    <w:p w:rsidR="002428D0" w:rsidRDefault="002428D0" w:rsidP="002428D0">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sidRPr="00BC22FB">
        <w:rPr>
          <w:b/>
          <w:i/>
          <w:noProof w:val="0"/>
          <w:kern w:val="0"/>
        </w:rPr>
        <w:t>Luboš Zajíc</w:t>
      </w:r>
    </w:p>
    <w:p w:rsidR="002428D0" w:rsidRDefault="002428D0" w:rsidP="002428D0">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br w:type="page"/>
      </w:r>
    </w:p>
    <w:p w:rsidR="002428D0" w:rsidRDefault="002428D0" w:rsidP="002428D0">
      <w:pPr>
        <w:pStyle w:val="Kontaktnnadpis"/>
      </w:pPr>
      <w:r>
        <w:t>PŘESTÁVÁTE VIDĚT NA</w:t>
      </w:r>
      <w:r>
        <w:br/>
        <w:t>čtení, mobil, PC, nebo na peníze?</w:t>
      </w:r>
    </w:p>
    <w:p w:rsidR="002428D0" w:rsidRDefault="002428D0" w:rsidP="002428D0">
      <w:pPr>
        <w:pStyle w:val="Kontaktnnadpis"/>
        <w:spacing w:before="160"/>
        <w:rPr>
          <w:noProof w:val="0"/>
        </w:rPr>
      </w:pPr>
      <w:r>
        <w:rPr>
          <w:noProof w:val="0"/>
        </w:rPr>
        <w:t>Poradíme:</w:t>
      </w:r>
    </w:p>
    <w:p w:rsidR="002428D0" w:rsidRDefault="002428D0" w:rsidP="002428D0">
      <w:pPr>
        <w:pStyle w:val="kontaktniodrky1"/>
        <w:numPr>
          <w:ilvl w:val="0"/>
          <w:numId w:val="7"/>
        </w:numPr>
        <w:spacing w:line="320" w:lineRule="exact"/>
        <w:ind w:left="833" w:hanging="357"/>
        <w:rPr>
          <w:b w:val="0"/>
          <w:bCs w:val="0"/>
          <w:sz w:val="32"/>
          <w:szCs w:val="32"/>
        </w:rPr>
      </w:pPr>
      <w:r>
        <w:rPr>
          <w:b w:val="0"/>
          <w:bCs w:val="0"/>
          <w:sz w:val="32"/>
          <w:szCs w:val="32"/>
        </w:rPr>
        <w:t>s výběrem vhodných pomůcek,</w:t>
      </w:r>
    </w:p>
    <w:p w:rsidR="002428D0" w:rsidRDefault="002428D0" w:rsidP="002428D0">
      <w:pPr>
        <w:pStyle w:val="kontaktniodrky1"/>
        <w:numPr>
          <w:ilvl w:val="0"/>
          <w:numId w:val="7"/>
        </w:numPr>
        <w:spacing w:line="320" w:lineRule="exact"/>
        <w:ind w:left="833" w:hanging="357"/>
        <w:rPr>
          <w:b w:val="0"/>
          <w:bCs w:val="0"/>
          <w:sz w:val="32"/>
          <w:szCs w:val="32"/>
        </w:rPr>
      </w:pPr>
      <w:r>
        <w:rPr>
          <w:b w:val="0"/>
          <w:bCs w:val="0"/>
          <w:sz w:val="32"/>
          <w:szCs w:val="32"/>
        </w:rPr>
        <w:t>s výběrem lup ke čtení,</w:t>
      </w:r>
    </w:p>
    <w:p w:rsidR="002428D0" w:rsidRDefault="002428D0" w:rsidP="002428D0">
      <w:pPr>
        <w:pStyle w:val="kontaktniodrky1"/>
        <w:numPr>
          <w:ilvl w:val="0"/>
          <w:numId w:val="7"/>
        </w:numPr>
        <w:spacing w:line="320" w:lineRule="exact"/>
        <w:ind w:left="833" w:hanging="357"/>
        <w:rPr>
          <w:b w:val="0"/>
          <w:bCs w:val="0"/>
          <w:sz w:val="32"/>
          <w:szCs w:val="32"/>
        </w:rPr>
      </w:pPr>
      <w:r>
        <w:rPr>
          <w:b w:val="0"/>
          <w:bCs w:val="0"/>
          <w:sz w:val="32"/>
          <w:szCs w:val="32"/>
        </w:rPr>
        <w:t>s příspěvky na pomůcky,</w:t>
      </w:r>
    </w:p>
    <w:p w:rsidR="002428D0" w:rsidRDefault="002428D0" w:rsidP="002428D0">
      <w:pPr>
        <w:pStyle w:val="kontaktniodrky1"/>
        <w:numPr>
          <w:ilvl w:val="0"/>
          <w:numId w:val="7"/>
        </w:numPr>
        <w:spacing w:line="320" w:lineRule="exact"/>
        <w:ind w:left="833" w:hanging="357"/>
        <w:rPr>
          <w:b w:val="0"/>
          <w:bCs w:val="0"/>
          <w:sz w:val="32"/>
          <w:szCs w:val="32"/>
        </w:rPr>
      </w:pPr>
      <w:r>
        <w:rPr>
          <w:b w:val="0"/>
          <w:bCs w:val="0"/>
          <w:sz w:val="32"/>
          <w:szCs w:val="32"/>
        </w:rPr>
        <w:t>s příspěvky na péči a mobilitu,</w:t>
      </w:r>
    </w:p>
    <w:p w:rsidR="002428D0" w:rsidRDefault="002428D0" w:rsidP="002428D0">
      <w:pPr>
        <w:pStyle w:val="kontaktniodrky1"/>
        <w:numPr>
          <w:ilvl w:val="0"/>
          <w:numId w:val="7"/>
        </w:numPr>
        <w:spacing w:line="320" w:lineRule="exact"/>
        <w:ind w:left="833" w:hanging="357"/>
        <w:rPr>
          <w:b w:val="0"/>
          <w:bCs w:val="0"/>
          <w:sz w:val="32"/>
          <w:szCs w:val="32"/>
        </w:rPr>
      </w:pPr>
      <w:r>
        <w:rPr>
          <w:b w:val="0"/>
          <w:bCs w:val="0"/>
          <w:sz w:val="32"/>
          <w:szCs w:val="32"/>
        </w:rPr>
        <w:t>s důchodovými dávkami,</w:t>
      </w:r>
    </w:p>
    <w:p w:rsidR="002428D0" w:rsidRDefault="002428D0" w:rsidP="002428D0">
      <w:pPr>
        <w:pStyle w:val="kontaktniodrky1"/>
        <w:numPr>
          <w:ilvl w:val="0"/>
          <w:numId w:val="7"/>
        </w:numPr>
        <w:spacing w:line="320" w:lineRule="exact"/>
        <w:ind w:left="833" w:hanging="357"/>
        <w:rPr>
          <w:sz w:val="32"/>
          <w:szCs w:val="32"/>
        </w:rPr>
      </w:pPr>
      <w:r>
        <w:rPr>
          <w:b w:val="0"/>
          <w:bCs w:val="0"/>
          <w:sz w:val="32"/>
          <w:szCs w:val="32"/>
        </w:rPr>
        <w:t>v oblasti pracovního práva…</w:t>
      </w:r>
    </w:p>
    <w:p w:rsidR="002428D0" w:rsidRPr="006D09FF" w:rsidRDefault="002428D0" w:rsidP="002428D0">
      <w:pPr>
        <w:pStyle w:val="Kontaktnnadpis"/>
        <w:spacing w:before="160"/>
        <w:rPr>
          <w:noProof w:val="0"/>
        </w:rPr>
      </w:pPr>
      <w:r>
        <w:rPr>
          <w:noProof w:val="0"/>
        </w:rPr>
        <w:t>Pomůžeme:</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rPr>
        <w:t>při odstraňování bariér,</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rPr>
        <w:t>při sepsání žádostí,</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rPr>
        <w:t>při právních úkonech,</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rPr>
        <w:t>se začleněním do společnosti,</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rPr>
        <w:t>s trávením volného času.</w:t>
      </w:r>
    </w:p>
    <w:p w:rsidR="002428D0" w:rsidRDefault="002428D0" w:rsidP="002428D0">
      <w:pPr>
        <w:pStyle w:val="kontaktniodrky1"/>
        <w:numPr>
          <w:ilvl w:val="0"/>
          <w:numId w:val="8"/>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2428D0" w:rsidRPr="006D09FF" w:rsidRDefault="002428D0" w:rsidP="002428D0">
      <w:pPr>
        <w:pStyle w:val="Kontaktnnadpis"/>
        <w:spacing w:before="160"/>
        <w:rPr>
          <w:noProof w:val="0"/>
        </w:rPr>
      </w:pPr>
      <w:r>
        <w:rPr>
          <w:noProof w:val="0"/>
        </w:rPr>
        <w:t>Kontakt</w:t>
      </w:r>
    </w:p>
    <w:p w:rsidR="002428D0" w:rsidRDefault="002428D0" w:rsidP="002428D0">
      <w:pPr>
        <w:pStyle w:val="Kontaktnodrky2"/>
        <w:numPr>
          <w:ilvl w:val="0"/>
          <w:numId w:val="2"/>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2428D0" w:rsidRDefault="002428D0" w:rsidP="002428D0">
      <w:pPr>
        <w:pStyle w:val="Kontaktnodrky2"/>
        <w:numPr>
          <w:ilvl w:val="0"/>
          <w:numId w:val="2"/>
        </w:numPr>
        <w:spacing w:line="320" w:lineRule="exact"/>
        <w:ind w:left="357" w:hanging="357"/>
        <w:rPr>
          <w:noProof w:val="0"/>
        </w:rPr>
      </w:pPr>
      <w:r>
        <w:rPr>
          <w:noProof w:val="0"/>
        </w:rPr>
        <w:t>Oblastní odbočka v Novém Jičíně</w:t>
      </w:r>
    </w:p>
    <w:p w:rsidR="002428D0" w:rsidRDefault="002428D0" w:rsidP="002428D0">
      <w:pPr>
        <w:pStyle w:val="Kontaktnodrky2"/>
        <w:numPr>
          <w:ilvl w:val="0"/>
          <w:numId w:val="2"/>
        </w:numPr>
        <w:spacing w:line="320" w:lineRule="exact"/>
        <w:ind w:left="357" w:hanging="357"/>
        <w:rPr>
          <w:noProof w:val="0"/>
        </w:rPr>
      </w:pPr>
      <w:r>
        <w:rPr>
          <w:noProof w:val="0"/>
        </w:rPr>
        <w:t>Sokolovská 9, 741 01 Nový Jičín</w:t>
      </w:r>
    </w:p>
    <w:p w:rsidR="002428D0" w:rsidRDefault="002428D0" w:rsidP="002428D0">
      <w:pPr>
        <w:pStyle w:val="Kontaktnodrky2"/>
        <w:numPr>
          <w:ilvl w:val="0"/>
          <w:numId w:val="2"/>
        </w:numPr>
        <w:spacing w:line="320" w:lineRule="exact"/>
        <w:ind w:left="357" w:hanging="357"/>
        <w:rPr>
          <w:noProof w:val="0"/>
        </w:rPr>
      </w:pPr>
      <w:r>
        <w:rPr>
          <w:noProof w:val="0"/>
        </w:rPr>
        <w:t xml:space="preserve">mobil: 776 488 164, web: </w:t>
      </w:r>
      <w:hyperlink r:id="rId19" w:history="1">
        <w:r w:rsidRPr="006724FC">
          <w:rPr>
            <w:rStyle w:val="Hypertextovodkaz"/>
          </w:rPr>
          <w:t>www.sonsnj.cz</w:t>
        </w:r>
      </w:hyperlink>
    </w:p>
    <w:p w:rsidR="002428D0" w:rsidRDefault="002428D0" w:rsidP="002428D0">
      <w:pPr>
        <w:pStyle w:val="Kontaktnodrky2"/>
        <w:numPr>
          <w:ilvl w:val="0"/>
          <w:numId w:val="2"/>
        </w:numPr>
        <w:spacing w:line="320" w:lineRule="exact"/>
        <w:ind w:left="357" w:hanging="357"/>
        <w:rPr>
          <w:noProof w:val="0"/>
        </w:rPr>
      </w:pPr>
      <w:r>
        <w:rPr>
          <w:noProof w:val="0"/>
        </w:rPr>
        <w:t xml:space="preserve">e-mail: </w:t>
      </w:r>
      <w:hyperlink r:id="rId20" w:history="1">
        <w:r w:rsidRPr="006724FC">
          <w:rPr>
            <w:rStyle w:val="Hypertextovodkaz"/>
            <w:sz w:val="28"/>
            <w:szCs w:val="28"/>
          </w:rPr>
          <w:t>novyjicin-odbocka@sons.cz</w:t>
        </w:r>
      </w:hyperlink>
      <w:r>
        <w:rPr>
          <w:noProof w:val="0"/>
        </w:rPr>
        <w:t xml:space="preserve"> </w:t>
      </w:r>
    </w:p>
    <w:p w:rsidR="002428D0" w:rsidRDefault="002428D0" w:rsidP="002428D0">
      <w:pPr>
        <w:pStyle w:val="Kontaktnodrky2"/>
        <w:numPr>
          <w:ilvl w:val="0"/>
          <w:numId w:val="2"/>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2428D0" w:rsidRPr="000D6ED8" w:rsidRDefault="002428D0" w:rsidP="002428D0">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2428D0" w:rsidRPr="000D6ED8" w:rsidRDefault="002428D0" w:rsidP="002428D0">
      <w:pPr>
        <w:pStyle w:val="Normlntabulka1"/>
        <w:jc w:val="center"/>
        <w:rPr>
          <w:noProof w:val="0"/>
        </w:rPr>
      </w:pPr>
      <w:r w:rsidRPr="000D6ED8">
        <w:rPr>
          <w:noProof w:val="0"/>
        </w:rPr>
        <w:t xml:space="preserve">Pondělí: </w:t>
      </w:r>
      <w:r w:rsidRPr="000D6ED8">
        <w:rPr>
          <w:noProof w:val="0"/>
        </w:rPr>
        <w:tab/>
        <w:t>8:00-12:00 a 12:30-16:30</w:t>
      </w:r>
    </w:p>
    <w:p w:rsidR="002428D0" w:rsidRPr="000D6ED8" w:rsidRDefault="002428D0" w:rsidP="002428D0">
      <w:pPr>
        <w:pStyle w:val="Normlntabulka1"/>
        <w:jc w:val="center"/>
        <w:rPr>
          <w:noProof w:val="0"/>
        </w:rPr>
      </w:pPr>
      <w:r w:rsidRPr="000D6ED8">
        <w:rPr>
          <w:noProof w:val="0"/>
        </w:rPr>
        <w:t xml:space="preserve">Středa: </w:t>
      </w:r>
      <w:r w:rsidRPr="000D6ED8">
        <w:rPr>
          <w:noProof w:val="0"/>
        </w:rPr>
        <w:tab/>
        <w:t>8:00-12:00 a 12:30-16:00</w:t>
      </w:r>
    </w:p>
    <w:p w:rsidR="002428D0" w:rsidRPr="000D6ED8" w:rsidRDefault="002428D0" w:rsidP="002428D0">
      <w:pPr>
        <w:pStyle w:val="Normlntabulka1"/>
        <w:jc w:val="center"/>
        <w:rPr>
          <w:noProof w:val="0"/>
        </w:rPr>
      </w:pPr>
      <w:r w:rsidRPr="000D6ED8">
        <w:rPr>
          <w:noProof w:val="0"/>
        </w:rPr>
        <w:t>Jinak po předchozí domluvě.</w:t>
      </w:r>
    </w:p>
    <w:p w:rsidR="002428D0" w:rsidRDefault="002428D0" w:rsidP="002428D0">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2428D0" w:rsidRPr="000D6ED8" w:rsidRDefault="002428D0" w:rsidP="002428D0">
      <w:pPr>
        <w:rPr>
          <w:b/>
          <w:noProof w:val="0"/>
        </w:rPr>
      </w:pPr>
      <w:r w:rsidRPr="000D6ED8">
        <w:drawing>
          <wp:anchor distT="0" distB="0" distL="114300" distR="114300" simplePos="0" relativeHeight="251660288" behindDoc="0" locked="0" layoutInCell="1" allowOverlap="1" wp14:anchorId="2A641666" wp14:editId="5CBC16A1">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0D6ED8">
        <w:rPr>
          <w:b/>
          <w:noProof w:val="0"/>
        </w:rPr>
        <w:t>Naši činnost v roce 2018 podpořily</w:t>
      </w:r>
    </w:p>
    <w:p w:rsidR="002428D0" w:rsidRPr="000D6ED8" w:rsidRDefault="002428D0" w:rsidP="002428D0">
      <w:pPr>
        <w:pStyle w:val="Normlntabulka1"/>
        <w:rPr>
          <w:noProof w:val="0"/>
        </w:rPr>
      </w:pPr>
      <w:r w:rsidRPr="003325AB">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Pr="003325AB">
        <w:rPr>
          <w:noProof w:val="0"/>
          <w:sz w:val="26"/>
          <w:szCs w:val="26"/>
        </w:rPr>
        <w:t>s.d</w:t>
      </w:r>
      <w:proofErr w:type="spellEnd"/>
      <w:r w:rsidRPr="003325AB">
        <w:rPr>
          <w:noProof w:val="0"/>
          <w:sz w:val="26"/>
          <w:szCs w:val="26"/>
        </w:rPr>
        <w:t>. a Pila</w:t>
      </w:r>
      <w:proofErr w:type="gramEnd"/>
      <w:r w:rsidRPr="003325AB">
        <w:rPr>
          <w:noProof w:val="0"/>
          <w:sz w:val="26"/>
          <w:szCs w:val="26"/>
        </w:rPr>
        <w:t xml:space="preserve"> Příbor, s. r. o..</w:t>
      </w:r>
    </w:p>
    <w:p w:rsidR="002428D0" w:rsidRPr="000D6ED8" w:rsidRDefault="002428D0" w:rsidP="002428D0">
      <w:pPr>
        <w:pStyle w:val="Kontaktnnadpis"/>
        <w:spacing w:before="220"/>
        <w:rPr>
          <w:noProof w:val="0"/>
        </w:rPr>
      </w:pPr>
      <w:r w:rsidRPr="000D6ED8">
        <w:rPr>
          <w:noProof w:val="0"/>
        </w:rPr>
        <w:t>Přijímáme dobrovolníky</w:t>
      </w:r>
    </w:p>
    <w:p w:rsidR="002428D0" w:rsidRPr="000D6ED8" w:rsidRDefault="002428D0" w:rsidP="002428D0">
      <w:pPr>
        <w:pStyle w:val="Kontaktnnadpis"/>
        <w:rPr>
          <w:noProof w:val="0"/>
        </w:rPr>
      </w:pPr>
      <w:r w:rsidRPr="000D6ED8">
        <w:rPr>
          <w:noProof w:val="0"/>
        </w:rPr>
        <w:t>pro pomoc nevidomým a slabozrakým.</w:t>
      </w:r>
    </w:p>
    <w:p w:rsidR="002428D0" w:rsidRPr="000D6ED8" w:rsidRDefault="002428D0" w:rsidP="002428D0">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2428D0" w:rsidRPr="000D6ED8" w:rsidRDefault="002428D0" w:rsidP="002428D0">
      <w:pPr>
        <w:pStyle w:val="Kontaktnnadpis"/>
        <w:spacing w:before="220"/>
        <w:ind w:left="357"/>
        <w:rPr>
          <w:noProof w:val="0"/>
        </w:rPr>
      </w:pPr>
      <w:r w:rsidRPr="000D6ED8">
        <w:rPr>
          <w:noProof w:val="0"/>
        </w:rPr>
        <w:t>KONTAKTNÍ A REDAKČNÍ ÚDAJE</w:t>
      </w:r>
    </w:p>
    <w:p w:rsidR="002428D0" w:rsidRPr="000D6ED8" w:rsidRDefault="002428D0" w:rsidP="002428D0">
      <w:pPr>
        <w:pStyle w:val="kontaktniodrky1"/>
        <w:numPr>
          <w:ilvl w:val="0"/>
          <w:numId w:val="2"/>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2428D0" w:rsidRPr="000D6ED8" w:rsidRDefault="002428D0" w:rsidP="002428D0">
      <w:pPr>
        <w:pStyle w:val="kontaktniodrky1"/>
        <w:numPr>
          <w:ilvl w:val="0"/>
          <w:numId w:val="2"/>
        </w:numPr>
        <w:rPr>
          <w:noProof w:val="0"/>
        </w:rPr>
      </w:pPr>
      <w:r w:rsidRPr="000D6ED8">
        <w:rPr>
          <w:noProof w:val="0"/>
        </w:rPr>
        <w:t>Oblastní odbočka v Novém Jičíně</w:t>
      </w:r>
    </w:p>
    <w:p w:rsidR="002428D0" w:rsidRPr="000D6ED8" w:rsidRDefault="002428D0" w:rsidP="002428D0">
      <w:pPr>
        <w:pStyle w:val="Kontaktnodrky2"/>
        <w:numPr>
          <w:ilvl w:val="0"/>
          <w:numId w:val="2"/>
        </w:numPr>
        <w:rPr>
          <w:noProof w:val="0"/>
          <w:sz w:val="28"/>
          <w:szCs w:val="28"/>
        </w:rPr>
      </w:pPr>
      <w:r w:rsidRPr="000D6ED8">
        <w:rPr>
          <w:noProof w:val="0"/>
        </w:rPr>
        <w:t xml:space="preserve">Sokolovská 617/9, </w:t>
      </w:r>
      <w:r w:rsidRPr="000D6ED8">
        <w:rPr>
          <w:noProof w:val="0"/>
          <w:sz w:val="28"/>
          <w:szCs w:val="28"/>
        </w:rPr>
        <w:t>741 01 Nový Jičín</w:t>
      </w:r>
    </w:p>
    <w:p w:rsidR="002428D0" w:rsidRPr="000D6ED8" w:rsidRDefault="002428D0" w:rsidP="002428D0">
      <w:pPr>
        <w:pStyle w:val="Kontaktnodrky2"/>
        <w:numPr>
          <w:ilvl w:val="0"/>
          <w:numId w:val="2"/>
        </w:numPr>
        <w:rPr>
          <w:noProof w:val="0"/>
        </w:rPr>
      </w:pPr>
      <w:r w:rsidRPr="000D6ED8">
        <w:rPr>
          <w:noProof w:val="0"/>
        </w:rPr>
        <w:t>IČ: 65399447, DIČ: CZ 65399447</w:t>
      </w:r>
    </w:p>
    <w:p w:rsidR="002428D0" w:rsidRPr="000D6ED8" w:rsidRDefault="002428D0" w:rsidP="002428D0">
      <w:pPr>
        <w:pStyle w:val="Kontaktnodrky2"/>
        <w:numPr>
          <w:ilvl w:val="0"/>
          <w:numId w:val="2"/>
        </w:numPr>
        <w:rPr>
          <w:noProof w:val="0"/>
        </w:rPr>
      </w:pPr>
      <w:r w:rsidRPr="000D6ED8">
        <w:rPr>
          <w:noProof w:val="0"/>
        </w:rPr>
        <w:t>Bankovní spojení: 212092074/0300 - ČSOB - N. Jičín</w:t>
      </w:r>
    </w:p>
    <w:p w:rsidR="002428D0" w:rsidRPr="000D6ED8" w:rsidRDefault="002428D0" w:rsidP="002428D0">
      <w:pPr>
        <w:pStyle w:val="Kontaktnodrky2"/>
        <w:numPr>
          <w:ilvl w:val="0"/>
          <w:numId w:val="2"/>
        </w:numPr>
        <w:rPr>
          <w:noProof w:val="0"/>
        </w:rPr>
      </w:pPr>
      <w:r w:rsidRPr="000D6ED8">
        <w:rPr>
          <w:noProof w:val="0"/>
        </w:rPr>
        <w:t xml:space="preserve">web.: </w:t>
      </w:r>
      <w:hyperlink r:id="rId22"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2428D0" w:rsidRPr="000D6ED8" w:rsidRDefault="002428D0" w:rsidP="002428D0">
      <w:pPr>
        <w:pStyle w:val="Kontaktnodrky2"/>
        <w:numPr>
          <w:ilvl w:val="0"/>
          <w:numId w:val="2"/>
        </w:numPr>
        <w:rPr>
          <w:noProof w:val="0"/>
          <w:sz w:val="28"/>
          <w:szCs w:val="28"/>
        </w:rPr>
      </w:pPr>
      <w:r w:rsidRPr="000D6ED8">
        <w:rPr>
          <w:noProof w:val="0"/>
          <w:sz w:val="28"/>
          <w:szCs w:val="28"/>
        </w:rPr>
        <w:t xml:space="preserve">e-mail: </w:t>
      </w:r>
      <w:hyperlink r:id="rId23" w:history="1">
        <w:r w:rsidRPr="000D6ED8">
          <w:rPr>
            <w:rStyle w:val="Hypertextovodkaz"/>
            <w:noProof w:val="0"/>
            <w:sz w:val="28"/>
            <w:szCs w:val="28"/>
          </w:rPr>
          <w:t>novyjicin-odbocka@sons.cz</w:t>
        </w:r>
      </w:hyperlink>
    </w:p>
    <w:p w:rsidR="002428D0" w:rsidRPr="000D6ED8" w:rsidRDefault="002428D0" w:rsidP="002428D0">
      <w:pPr>
        <w:pStyle w:val="Kontaktnodrky2"/>
        <w:numPr>
          <w:ilvl w:val="0"/>
          <w:numId w:val="2"/>
        </w:numPr>
        <w:rPr>
          <w:noProof w:val="0"/>
        </w:rPr>
      </w:pPr>
      <w:r w:rsidRPr="000D6ED8">
        <w:rPr>
          <w:noProof w:val="0"/>
        </w:rPr>
        <w:t xml:space="preserve">budova u autobusového nádraží, 1. patro na konci schodiště vpravo.  </w:t>
      </w:r>
    </w:p>
    <w:p w:rsidR="002428D0" w:rsidRPr="000D6ED8" w:rsidRDefault="002428D0" w:rsidP="002428D0">
      <w:pPr>
        <w:pStyle w:val="Kontaktnnadpis"/>
        <w:spacing w:before="220"/>
        <w:rPr>
          <w:noProof w:val="0"/>
        </w:rPr>
      </w:pPr>
      <w:r w:rsidRPr="000D6ED8">
        <w:rPr>
          <w:noProof w:val="0"/>
        </w:rPr>
        <w:t>PORADENSKÉ HODINY A PŮJČOVNA</w:t>
      </w:r>
      <w:r w:rsidRPr="000D6ED8">
        <w:rPr>
          <w:noProof w:val="0"/>
        </w:rPr>
        <w:br/>
      </w:r>
      <w:proofErr w:type="gramStart"/>
      <w:r w:rsidRPr="000D6ED8">
        <w:rPr>
          <w:noProof w:val="0"/>
        </w:rPr>
        <w:t>KOMPENZAČNÍCH  POMŮCEK</w:t>
      </w:r>
      <w:proofErr w:type="gramEnd"/>
      <w:r w:rsidRPr="000D6ED8">
        <w:rPr>
          <w:noProof w:val="0"/>
        </w:rPr>
        <w:t>:</w:t>
      </w:r>
    </w:p>
    <w:p w:rsidR="002428D0" w:rsidRPr="000D6ED8" w:rsidRDefault="002428D0" w:rsidP="002428D0">
      <w:pPr>
        <w:pStyle w:val="Normlntabulka1"/>
        <w:jc w:val="center"/>
        <w:rPr>
          <w:noProof w:val="0"/>
        </w:rPr>
      </w:pPr>
      <w:r w:rsidRPr="000D6ED8">
        <w:rPr>
          <w:noProof w:val="0"/>
        </w:rPr>
        <w:t xml:space="preserve">Pondělí: </w:t>
      </w:r>
      <w:r w:rsidRPr="000D6ED8">
        <w:rPr>
          <w:noProof w:val="0"/>
        </w:rPr>
        <w:tab/>
        <w:t>8:00-12:00 a 12:30-16:30</w:t>
      </w:r>
    </w:p>
    <w:p w:rsidR="002428D0" w:rsidRPr="000D6ED8" w:rsidRDefault="002428D0" w:rsidP="002428D0">
      <w:pPr>
        <w:pStyle w:val="Normlntabulka1"/>
        <w:jc w:val="center"/>
        <w:rPr>
          <w:noProof w:val="0"/>
        </w:rPr>
      </w:pPr>
      <w:r w:rsidRPr="000D6ED8">
        <w:rPr>
          <w:noProof w:val="0"/>
        </w:rPr>
        <w:t xml:space="preserve">Středa: </w:t>
      </w:r>
      <w:r w:rsidRPr="000D6ED8">
        <w:rPr>
          <w:noProof w:val="0"/>
        </w:rPr>
        <w:tab/>
        <w:t>8:00-12:00 a 12:30-16:00</w:t>
      </w:r>
    </w:p>
    <w:p w:rsidR="002428D0" w:rsidRPr="000D6ED8" w:rsidRDefault="002428D0" w:rsidP="002428D0">
      <w:pPr>
        <w:pStyle w:val="Normlntabulka1"/>
        <w:jc w:val="center"/>
        <w:rPr>
          <w:noProof w:val="0"/>
        </w:rPr>
      </w:pPr>
      <w:r w:rsidRPr="000D6ED8">
        <w:rPr>
          <w:noProof w:val="0"/>
        </w:rPr>
        <w:t>Jinak po předchozí domluvě.</w:t>
      </w:r>
    </w:p>
    <w:p w:rsidR="00597AE4" w:rsidRPr="002428D0" w:rsidRDefault="002428D0" w:rsidP="002428D0">
      <w:pPr>
        <w:pStyle w:val="Normlntabulka1"/>
        <w:spacing w:before="220"/>
        <w:jc w:val="right"/>
        <w:rPr>
          <w:b/>
          <w:noProof w:val="0"/>
        </w:rPr>
      </w:pPr>
      <w:r w:rsidRPr="000D6ED8">
        <w:rPr>
          <w:b/>
          <w:noProof w:val="0"/>
        </w:rPr>
        <w:t>Neprodejná tiskovina</w:t>
      </w:r>
    </w:p>
    <w:sectPr w:rsidR="00597AE4" w:rsidRPr="002428D0" w:rsidSect="005D1599">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FA" w:rsidRDefault="005252FA" w:rsidP="002428D0">
      <w:r>
        <w:separator/>
      </w:r>
    </w:p>
  </w:endnote>
  <w:endnote w:type="continuationSeparator" w:id="0">
    <w:p w:rsidR="005252FA" w:rsidRDefault="005252FA" w:rsidP="002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BB" w:rsidRDefault="005252FA"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BB" w:rsidRDefault="005252FA" w:rsidP="00851271">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2428D0">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BB" w:rsidRDefault="005252FA" w:rsidP="002307B4">
    <w:pPr>
      <w:pStyle w:val="Zpat"/>
    </w:pPr>
    <w:r>
      <w:fldChar w:fldCharType="begin"/>
    </w:r>
    <w:r>
      <w:instrText>PAGE   \* MERGEFORMAT</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BB" w:rsidRPr="00C74C2D" w:rsidRDefault="005252FA"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2428D0">
          <w:t>23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FA" w:rsidRDefault="005252FA" w:rsidP="002428D0">
      <w:r>
        <w:separator/>
      </w:r>
    </w:p>
  </w:footnote>
  <w:footnote w:type="continuationSeparator" w:id="0">
    <w:p w:rsidR="005252FA" w:rsidRDefault="005252FA" w:rsidP="00242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B2D"/>
    <w:multiLevelType w:val="hybridMultilevel"/>
    <w:tmpl w:val="CF0A2812"/>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DAF341F"/>
    <w:multiLevelType w:val="hybridMultilevel"/>
    <w:tmpl w:val="84ECBD5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
    <w:nsid w:val="42DB0595"/>
    <w:multiLevelType w:val="hybridMultilevel"/>
    <w:tmpl w:val="8B9E8E0C"/>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7">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D0"/>
    <w:rsid w:val="002428D0"/>
    <w:rsid w:val="005252FA"/>
    <w:rsid w:val="008B7B33"/>
    <w:rsid w:val="009176D1"/>
    <w:rsid w:val="00BD3190"/>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8D0"/>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2428D0"/>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2428D0"/>
    <w:pPr>
      <w:tabs>
        <w:tab w:val="clear" w:pos="1700"/>
        <w:tab w:val="clear" w:pos="2267"/>
        <w:tab w:val="clear" w:pos="3401"/>
      </w:tabs>
      <w:ind w:firstLine="0"/>
    </w:pPr>
  </w:style>
  <w:style w:type="paragraph" w:customStyle="1" w:styleId="kontaktniodrky1">
    <w:name w:val="kontaktni odrážky 1"/>
    <w:basedOn w:val="Normln"/>
    <w:rsid w:val="002428D0"/>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2428D0"/>
  </w:style>
  <w:style w:type="paragraph" w:styleId="Zpat">
    <w:name w:val="footer"/>
    <w:basedOn w:val="Normln"/>
    <w:link w:val="ZpatChar"/>
    <w:uiPriority w:val="99"/>
    <w:unhideWhenUsed/>
    <w:rsid w:val="002428D0"/>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2428D0"/>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2428D0"/>
    <w:rPr>
      <w:color w:val="0000FF"/>
      <w:u w:val="single"/>
    </w:rPr>
  </w:style>
  <w:style w:type="paragraph" w:styleId="Textbubliny">
    <w:name w:val="Balloon Text"/>
    <w:basedOn w:val="Normln"/>
    <w:link w:val="TextbublinyChar"/>
    <w:uiPriority w:val="99"/>
    <w:semiHidden/>
    <w:unhideWhenUsed/>
    <w:rsid w:val="002428D0"/>
    <w:rPr>
      <w:rFonts w:ascii="Tahoma" w:hAnsi="Tahoma" w:cs="Tahoma"/>
      <w:sz w:val="16"/>
      <w:szCs w:val="16"/>
    </w:rPr>
  </w:style>
  <w:style w:type="character" w:customStyle="1" w:styleId="TextbublinyChar">
    <w:name w:val="Text bubliny Char"/>
    <w:basedOn w:val="Standardnpsmoodstavce"/>
    <w:link w:val="Textbubliny"/>
    <w:uiPriority w:val="99"/>
    <w:semiHidden/>
    <w:rsid w:val="002428D0"/>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2428D0"/>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2428D0"/>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28D0"/>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2428D0"/>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2428D0"/>
    <w:pPr>
      <w:tabs>
        <w:tab w:val="clear" w:pos="1700"/>
        <w:tab w:val="clear" w:pos="2267"/>
        <w:tab w:val="clear" w:pos="3401"/>
      </w:tabs>
      <w:ind w:firstLine="0"/>
    </w:pPr>
  </w:style>
  <w:style w:type="paragraph" w:customStyle="1" w:styleId="kontaktniodrky1">
    <w:name w:val="kontaktni odrážky 1"/>
    <w:basedOn w:val="Normln"/>
    <w:rsid w:val="002428D0"/>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2428D0"/>
  </w:style>
  <w:style w:type="paragraph" w:styleId="Zpat">
    <w:name w:val="footer"/>
    <w:basedOn w:val="Normln"/>
    <w:link w:val="ZpatChar"/>
    <w:uiPriority w:val="99"/>
    <w:unhideWhenUsed/>
    <w:rsid w:val="002428D0"/>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2428D0"/>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2428D0"/>
    <w:rPr>
      <w:color w:val="0000FF"/>
      <w:u w:val="single"/>
    </w:rPr>
  </w:style>
  <w:style w:type="paragraph" w:styleId="Textbubliny">
    <w:name w:val="Balloon Text"/>
    <w:basedOn w:val="Normln"/>
    <w:link w:val="TextbublinyChar"/>
    <w:uiPriority w:val="99"/>
    <w:semiHidden/>
    <w:unhideWhenUsed/>
    <w:rsid w:val="002428D0"/>
    <w:rPr>
      <w:rFonts w:ascii="Tahoma" w:hAnsi="Tahoma" w:cs="Tahoma"/>
      <w:sz w:val="16"/>
      <w:szCs w:val="16"/>
    </w:rPr>
  </w:style>
  <w:style w:type="character" w:customStyle="1" w:styleId="TextbublinyChar">
    <w:name w:val="Text bubliny Char"/>
    <w:basedOn w:val="Standardnpsmoodstavce"/>
    <w:link w:val="Textbubliny"/>
    <w:uiPriority w:val="99"/>
    <w:semiHidden/>
    <w:rsid w:val="002428D0"/>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2428D0"/>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2428D0"/>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wikipedia.org/wiki/Louis_Braille" TargetMode="External"/><Relationship Id="rId18" Type="http://schemas.openxmlformats.org/officeDocument/2006/relationships/hyperlink" Target="http://www.tyflokabinet.cz/clanky/tecko/orcam"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novodobasanitka.cz/novy-jic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jicin@novodobasanitka.cz" TargetMode="External"/><Relationship Id="rId20" Type="http://schemas.openxmlformats.org/officeDocument/2006/relationships/hyperlink" Target="mailto:novyjicin-odbocka@sons.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nsnj.cz/data/Prihlaska.docx" TargetMode="External"/><Relationship Id="rId23" Type="http://schemas.openxmlformats.org/officeDocument/2006/relationships/hyperlink" Target="mailto:novyjicin-odbocka@sons.cz" TargetMode="External"/><Relationship Id="rId10" Type="http://schemas.openxmlformats.org/officeDocument/2006/relationships/footer" Target="footer2.xml"/><Relationship Id="rId19" Type="http://schemas.openxmlformats.org/officeDocument/2006/relationships/hyperlink" Target="http://www.sonsnj.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nsnj.cz/data/Prihlaska.docx" TargetMode="External"/><Relationship Id="rId22" Type="http://schemas.openxmlformats.org/officeDocument/2006/relationships/hyperlink" Target="file:///C:\Users\Petr\AppData\Local\Tem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3558</Words>
  <Characters>20993</Characters>
  <Application>Microsoft Office Word</Application>
  <DocSecurity>0</DocSecurity>
  <Lines>174</Lines>
  <Paragraphs>49</Paragraphs>
  <ScaleCrop>false</ScaleCrop>
  <Company>Hewlett-Packard Company</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1</cp:revision>
  <dcterms:created xsi:type="dcterms:W3CDTF">2019-06-17T12:28:00Z</dcterms:created>
  <dcterms:modified xsi:type="dcterms:W3CDTF">2019-06-17T12:33:00Z</dcterms:modified>
</cp:coreProperties>
</file>