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1" w:rsidRDefault="00C20A71" w:rsidP="00C20A71">
      <w:pPr>
        <w:pStyle w:val="Kontaktnnadpis"/>
        <w:jc w:val="right"/>
      </w:pPr>
      <w:r>
        <w:rPr>
          <w:noProof/>
        </w:rPr>
        <w:drawing>
          <wp:inline distT="0" distB="0" distL="0" distR="0">
            <wp:extent cx="4604385" cy="2042795"/>
            <wp:effectExtent l="0" t="0" r="5715" b="0"/>
            <wp:docPr id="1" name="Obrázek 1" descr="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bo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04/2016</w:t>
      </w:r>
    </w:p>
    <w:p w:rsidR="00E70C26" w:rsidRDefault="00E70C26" w:rsidP="00E70C26">
      <w:pPr>
        <w:pStyle w:val="Kontaktnnadpis"/>
        <w:jc w:val="right"/>
      </w:pPr>
    </w:p>
    <w:tbl>
      <w:tblPr>
        <w:tblpPr w:leftFromText="141" w:rightFromText="141" w:vertAnchor="text" w:horzAnchor="margin" w:tblpY="3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5663"/>
      </w:tblGrid>
      <w:tr w:rsidR="00C20A71" w:rsidRPr="001029CB" w:rsidTr="00406B37">
        <w:trPr>
          <w:trHeight w:val="454"/>
        </w:trPr>
        <w:tc>
          <w:tcPr>
            <w:tcW w:w="7158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D91925">
            <w:pPr>
              <w:pStyle w:val="Nadpis2"/>
              <w:shd w:val="clear" w:color="auto" w:fill="FFFFFF"/>
              <w:rPr>
                <w:b w:val="0"/>
                <w:bCs w:val="0"/>
              </w:rPr>
            </w:pPr>
            <w:r w:rsidRPr="00D91925">
              <w:rPr>
                <w:rFonts w:ascii="Linux Biolinum Capitals" w:hAnsi="Linux Biolinum Capitals" w:cs="Linux Biolinum Capitals"/>
                <w:i w:val="0"/>
                <w:iCs w:val="0"/>
                <w:noProof/>
                <w:sz w:val="30"/>
                <w:szCs w:val="30"/>
              </w:rPr>
              <w:t>Termíny nejbližších akcí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28. 7. 2016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Nový Jičín - Výstava soch Nevídáno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02. 8. 2016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Chlebovice - Poznávací výlet za vůní medu</w:t>
            </w:r>
          </w:p>
        </w:tc>
      </w:tr>
      <w:tr w:rsidR="00C20A71" w:rsidRPr="001029CB" w:rsidTr="00406B37">
        <w:trPr>
          <w:trHeight w:val="45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13. 8. 2016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Heipark Tošovice - Relaxačně zábavný den</w:t>
            </w:r>
          </w:p>
        </w:tc>
      </w:tr>
      <w:tr w:rsidR="00C20A71" w:rsidRPr="001029CB" w:rsidTr="00406B37">
        <w:trPr>
          <w:trHeight w:val="464"/>
        </w:trPr>
        <w:tc>
          <w:tcPr>
            <w:tcW w:w="149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22. - 26. 8.</w:t>
            </w:r>
          </w:p>
        </w:tc>
        <w:tc>
          <w:tcPr>
            <w:tcW w:w="5663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Teplice nad Bečvou - Rekondiční pobyt</w:t>
            </w:r>
          </w:p>
        </w:tc>
      </w:tr>
    </w:tbl>
    <w:p w:rsidR="00C20A71" w:rsidRDefault="00C20A71" w:rsidP="00C20A71">
      <w:pPr>
        <w:pStyle w:val="Kontaktnnadpis"/>
        <w:spacing w:line="400" w:lineRule="exact"/>
        <w:jc w:val="left"/>
        <w:rPr>
          <w:color w:val="auto"/>
        </w:rPr>
      </w:pPr>
    </w:p>
    <w:p w:rsidR="00C20A71" w:rsidRPr="00C13193" w:rsidRDefault="00C20A71" w:rsidP="00C20A71">
      <w:pPr>
        <w:pStyle w:val="Kontaktnnadpis"/>
        <w:spacing w:line="400" w:lineRule="exact"/>
        <w:jc w:val="left"/>
        <w:rPr>
          <w:rFonts w:ascii="Linux Biolinum" w:hAnsi="Linux Biolinum" w:cs="Times New Roman"/>
          <w:b w:val="0"/>
          <w:bCs w:val="0"/>
          <w:color w:val="auto"/>
          <w:kern w:val="0"/>
          <w:sz w:val="24"/>
          <w:szCs w:val="24"/>
        </w:rPr>
      </w:pPr>
      <w:r w:rsidRPr="00C13193">
        <w:rPr>
          <w:color w:val="auto"/>
        </w:rPr>
        <w:t>OBSAH</w:t>
      </w:r>
    </w:p>
    <w:p w:rsidR="00C20A71" w:rsidRPr="00C13193" w:rsidRDefault="00FD54A1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Letní_speciál" w:history="1">
        <w:r w:rsidR="00C20A71" w:rsidRPr="00266CE3">
          <w:rPr>
            <w:rStyle w:val="Hypertextovodkaz"/>
          </w:rPr>
          <w:t>02 - Informace a upozornění</w:t>
        </w:r>
      </w:hyperlink>
    </w:p>
    <w:p w:rsidR="00C20A71" w:rsidRPr="00C13193" w:rsidRDefault="00FD54A1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Výstava_soch_Nevídáno" w:history="1">
        <w:r w:rsidR="00C20A71" w:rsidRPr="00266CE3">
          <w:rPr>
            <w:rStyle w:val="Hypertextovodkaz"/>
          </w:rPr>
          <w:t>03 - Výstava soch Nevídáno</w:t>
        </w:r>
      </w:hyperlink>
    </w:p>
    <w:p w:rsidR="00C20A71" w:rsidRPr="00C13193" w:rsidRDefault="00FD54A1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Poznávací_výlet_za" w:history="1">
        <w:r w:rsidR="00C20A71" w:rsidRPr="00266CE3">
          <w:rPr>
            <w:rStyle w:val="Hypertextovodkaz"/>
          </w:rPr>
          <w:t>04 - Výlet za vůní medu</w:t>
        </w:r>
      </w:hyperlink>
    </w:p>
    <w:p w:rsidR="00C20A71" w:rsidRPr="00C13193" w:rsidRDefault="00FD54A1" w:rsidP="00C20A71">
      <w:pPr>
        <w:pStyle w:val="Normlntabulka1"/>
        <w:widowControl/>
        <w:spacing w:line="400" w:lineRule="exact"/>
        <w:ind w:left="284"/>
        <w:jc w:val="left"/>
        <w:rPr>
          <w:color w:val="auto"/>
        </w:rPr>
      </w:pPr>
      <w:hyperlink w:anchor="_Relaxačně_zábavný_den" w:history="1">
        <w:r w:rsidR="00C20A71" w:rsidRPr="00266CE3">
          <w:rPr>
            <w:rStyle w:val="Hypertextovodkaz"/>
          </w:rPr>
          <w:t>05 - Relaxačně zábavný den</w:t>
        </w:r>
      </w:hyperlink>
      <w:r w:rsidR="00C20A71" w:rsidRPr="00C13193">
        <w:rPr>
          <w:color w:val="auto"/>
        </w:rPr>
        <w:t xml:space="preserve"> </w:t>
      </w:r>
    </w:p>
    <w:p w:rsidR="00C20A71" w:rsidRPr="00C13193" w:rsidRDefault="00FD54A1" w:rsidP="00C20A71">
      <w:pPr>
        <w:pStyle w:val="Normlntabulka1"/>
        <w:widowControl/>
        <w:spacing w:line="400" w:lineRule="exact"/>
        <w:ind w:left="284"/>
        <w:jc w:val="left"/>
        <w:rPr>
          <w:rFonts w:cs="Times New Roman"/>
          <w:color w:val="auto"/>
          <w:kern w:val="0"/>
          <w:sz w:val="24"/>
          <w:szCs w:val="24"/>
        </w:rPr>
      </w:pPr>
      <w:hyperlink w:anchor="Informace_o_odbocce" w:history="1">
        <w:r w:rsidR="00C20A71" w:rsidRPr="00266CE3">
          <w:rPr>
            <w:rStyle w:val="Hypertextovodkaz"/>
          </w:rPr>
          <w:t>08 - Informace o odbočce</w:t>
        </w:r>
      </w:hyperlink>
    </w:p>
    <w:p w:rsidR="00C20A71" w:rsidRPr="00C13193" w:rsidRDefault="00C20A71" w:rsidP="00C20A71">
      <w:pPr>
        <w:spacing w:line="400" w:lineRule="exact"/>
        <w:rPr>
          <w:color w:val="auto"/>
        </w:rPr>
      </w:pPr>
      <w:r w:rsidRPr="00C13193">
        <w:rPr>
          <w:i/>
          <w:iCs/>
          <w:color w:val="auto"/>
        </w:rPr>
        <w:t>Vložený list obsahuje informace o Rekondičním pobytu</w:t>
      </w:r>
    </w:p>
    <w:p w:rsidR="00C20A71" w:rsidRDefault="00C20A71" w:rsidP="00013F90">
      <w:pPr>
        <w:pStyle w:val="Nadpis1"/>
        <w:spacing w:after="280"/>
      </w:pPr>
      <w:bookmarkStart w:id="0" w:name="_Letní_speciál"/>
      <w:bookmarkEnd w:id="0"/>
      <w:r>
        <w:rPr>
          <w:noProof/>
        </w:rPr>
        <w:br w:type="page"/>
      </w:r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Letní speciál</w:t>
      </w:r>
    </w:p>
    <w:p w:rsidR="00C20A71" w:rsidRDefault="00C20A71" w:rsidP="00C20A71">
      <w:pPr>
        <w:spacing w:line="400" w:lineRule="exact"/>
        <w:ind w:firstLine="567"/>
      </w:pPr>
      <w:r>
        <w:t>V tomto letním čísle přinášíme pozvánky na dvě akce, rekondiční pobyt (</w:t>
      </w:r>
      <w:r>
        <w:rPr>
          <w:i/>
          <w:iCs/>
        </w:rPr>
        <w:t>samostatný list</w:t>
      </w:r>
      <w:r>
        <w:t>) a 2 následující upozornění:</w:t>
      </w:r>
    </w:p>
    <w:p w:rsidR="00C20A71" w:rsidRPr="00013F90" w:rsidRDefault="00C20A71" w:rsidP="00C20A71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Oprava chodníku</w:t>
      </w:r>
    </w:p>
    <w:p w:rsidR="00C20A71" w:rsidRDefault="00C20A71" w:rsidP="00C20A71">
      <w:pPr>
        <w:spacing w:line="400" w:lineRule="exact"/>
        <w:ind w:firstLine="567"/>
      </w:pPr>
      <w:r>
        <w:t xml:space="preserve">Z důvodu výstavby chodníku a úpravy hlavního </w:t>
      </w:r>
      <w:r w:rsidR="007C3FF6">
        <w:t>vstupu před</w:t>
      </w:r>
      <w:r>
        <w:t xml:space="preserve"> budovou „Domu složek“ na Sokolovské ulici 617/9 v</w:t>
      </w:r>
      <w:r w:rsidR="00CD169F">
        <w:t> </w:t>
      </w:r>
      <w:r>
        <w:t xml:space="preserve">Novém Jičíně, kde sídlíme, bude min. do konce července uzavřen hlavní vchod do budovy. </w:t>
      </w:r>
      <w:r>
        <w:rPr>
          <w:u w:val="single"/>
        </w:rPr>
        <w:t>Prosíme všechny klienty, aby využili zadního vstupu, ze strany od Lidlu</w:t>
      </w:r>
      <w:r>
        <w:t xml:space="preserve"> a po dobu stavby dbali zvýšené opatrnosti při pohybu v okolí budovy.</w:t>
      </w:r>
    </w:p>
    <w:p w:rsidR="00C20A71" w:rsidRPr="00013F90" w:rsidRDefault="00C20A71" w:rsidP="00C20A71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Omezení provozní doby</w:t>
      </w:r>
    </w:p>
    <w:p w:rsidR="00C20A71" w:rsidRDefault="00C20A71" w:rsidP="00C20A71">
      <w:pPr>
        <w:spacing w:line="400" w:lineRule="exact"/>
        <w:ind w:firstLine="567"/>
      </w:pPr>
      <w:r>
        <w:t xml:space="preserve">V termínu Rekondičního pobytu 22. - 26. 8. 2016 bude poradna mimo provoz! Pro domluvení schůzky nás prosím kontaktujte: </w:t>
      </w:r>
      <w:r>
        <w:rPr>
          <w:noProof/>
        </w:rPr>
        <w:t>776 488 164 (</w:t>
      </w:r>
      <w:r>
        <w:t xml:space="preserve">Bc. Martin </w:t>
      </w:r>
      <w:r>
        <w:rPr>
          <w:noProof/>
        </w:rPr>
        <w:t>Hyvnar)</w:t>
      </w:r>
      <w:r>
        <w:t>.</w:t>
      </w:r>
    </w:p>
    <w:p w:rsidR="00C20A71" w:rsidRDefault="00C20A71" w:rsidP="00C20A71">
      <w:pPr>
        <w:pStyle w:val="Nadpis2"/>
        <w:spacing w:before="120" w:after="120"/>
      </w:pPr>
      <w:r>
        <w:t>Děkujeme za pochopení.</w:t>
      </w:r>
    </w:p>
    <w:p w:rsidR="00C20A71" w:rsidRDefault="00C20A71" w:rsidP="00C20A71">
      <w:pPr>
        <w:pStyle w:val="Nadpis2"/>
        <w:spacing w:before="120" w:after="120"/>
        <w:jc w:val="right"/>
      </w:pPr>
      <w:r>
        <w:t>Tým SONS Nový Jičín</w:t>
      </w:r>
    </w:p>
    <w:p w:rsidR="00C20A71" w:rsidRPr="00013F90" w:rsidRDefault="00C20A71" w:rsidP="00013F90">
      <w:pPr>
        <w:pStyle w:val="Nadpis1"/>
        <w:spacing w:after="280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" w:name="_Výstava_soch_Nevídáno"/>
      <w:bookmarkEnd w:id="1"/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Výstava soch Nevídáno</w:t>
      </w:r>
    </w:p>
    <w:p w:rsidR="00C20A71" w:rsidRDefault="00C20A71" w:rsidP="00C20A71">
      <w:pPr>
        <w:spacing w:line="400" w:lineRule="exact"/>
        <w:ind w:firstLine="567"/>
      </w:pPr>
      <w:r>
        <w:t>Muzeum Novojičínska v Novém Jičíně pořádá výstavu nevidomé sochařky Marianny Machalové-Jánošíkové pod názvem Nevídáno.</w:t>
      </w:r>
    </w:p>
    <w:p w:rsidR="00C20A71" w:rsidRDefault="00C20A71" w:rsidP="00C20A71">
      <w:pPr>
        <w:spacing w:line="400" w:lineRule="exact"/>
        <w:ind w:firstLine="567"/>
      </w:pPr>
      <w:r>
        <w:t xml:space="preserve">Marianna Machalová  - Jánošíková je slovenská sochařka,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97790</wp:posOffset>
            </wp:positionV>
            <wp:extent cx="2341245" cy="3646170"/>
            <wp:effectExtent l="0" t="0" r="1905" b="0"/>
            <wp:wrapSquare wrapText="bothSides"/>
            <wp:docPr id="7" name="Obrázek 7" descr="2016-07-28-Nevid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7-28-Nevid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64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která vytváří hliněné sochy a reliéfy. </w:t>
      </w:r>
      <w:r w:rsidR="007C3FF6">
        <w:t>S</w:t>
      </w:r>
      <w:r w:rsidR="00CD169F">
        <w:t> </w:t>
      </w:r>
      <w:r w:rsidR="007C3FF6">
        <w:t>uměleckou</w:t>
      </w:r>
      <w:r w:rsidR="00CD169F">
        <w:t xml:space="preserve"> činností začala v </w:t>
      </w:r>
      <w:r>
        <w:t>období, kdy definitivně ztratila zrak v důsledku vážného onemo</w:t>
      </w:r>
      <w:r>
        <w:softHyphen/>
        <w:t>cnění. Zpočátku modelovala ve svých představách sebe, později se snažila ztvárnit nějaký zážitek nebo pocit. V</w:t>
      </w:r>
      <w:r w:rsidR="00CD169F">
        <w:t> </w:t>
      </w:r>
      <w:r>
        <w:t>současnosti v její tvorbě převládá motiv ženské postavy spojené s přírodním motivem. Snaží se vystihnout podstatu pohybu, gesta. Žije a</w:t>
      </w:r>
      <w:r w:rsidR="00CD169F">
        <w:t> </w:t>
      </w:r>
      <w:r>
        <w:t>tvoří ve Valašském Meziříčí.</w:t>
      </w:r>
      <w:r w:rsidRPr="0044275A">
        <w:t xml:space="preserve"> </w:t>
      </w:r>
    </w:p>
    <w:p w:rsidR="00C20A71" w:rsidRDefault="00C20A71" w:rsidP="00C20A71">
      <w:pPr>
        <w:spacing w:line="400" w:lineRule="exact"/>
      </w:pP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28. července </w:t>
      </w:r>
      <w:r>
        <w:rPr>
          <w:i/>
          <w:iCs/>
        </w:rPr>
        <w:t>(čtvrtek)</w:t>
      </w:r>
      <w:r>
        <w:t xml:space="preserve"> v 10 hodin</w:t>
      </w:r>
    </w:p>
    <w:p w:rsidR="00C20A71" w:rsidRDefault="00C20A71" w:rsidP="00C20A71">
      <w:pPr>
        <w:spacing w:line="400" w:lineRule="exact"/>
      </w:pPr>
      <w:r>
        <w:t>Sraz je před budovou SONS naproti autobusové zastávky MHD v 9:45 hodin.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VSUPNÉ:</w:t>
      </w:r>
      <w:r>
        <w:tab/>
        <w:t>30,- Kč - dospělí</w:t>
      </w:r>
    </w:p>
    <w:p w:rsidR="00C20A71" w:rsidRDefault="00C20A71" w:rsidP="00C20A71">
      <w:pPr>
        <w:spacing w:line="400" w:lineRule="exact"/>
      </w:pPr>
      <w:r>
        <w:tab/>
      </w:r>
      <w:r>
        <w:tab/>
        <w:t>10,- Kč - ostatní</w:t>
      </w:r>
    </w:p>
    <w:p w:rsidR="00C20A71" w:rsidRDefault="00C20A71" w:rsidP="00C20A71">
      <w:pPr>
        <w:spacing w:line="400" w:lineRule="exact"/>
      </w:pPr>
      <w:r>
        <w:rPr>
          <w:b/>
          <w:bCs/>
          <w:color w:val="436CB9"/>
        </w:rPr>
        <w:t>TERMÍN PŘIHLÁŠENÍ:</w:t>
      </w:r>
      <w:r>
        <w:rPr>
          <w:b/>
          <w:bCs/>
        </w:rPr>
        <w:tab/>
        <w:t xml:space="preserve"> do 26. července</w:t>
      </w:r>
      <w:r>
        <w:rPr>
          <w:i/>
          <w:iCs/>
        </w:rPr>
        <w:t xml:space="preserve"> (úterý)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KONTAKT:</w:t>
      </w:r>
      <w:r>
        <w:tab/>
        <w:t xml:space="preserve">775 086 748 (Kysucká), </w:t>
      </w:r>
    </w:p>
    <w:p w:rsidR="00C20A71" w:rsidRDefault="00C20A71" w:rsidP="00C20A71">
      <w:r>
        <w:tab/>
      </w:r>
      <w:r>
        <w:tab/>
      </w:r>
      <w:hyperlink r:id="rId10" w:history="1">
        <w:r w:rsidRPr="00296F0A">
          <w:rPr>
            <w:rStyle w:val="Hypertextovodkaz"/>
          </w:rPr>
          <w:t>novyjicin-odbocka@sons.cz</w:t>
        </w:r>
      </w:hyperlink>
    </w:p>
    <w:p w:rsidR="00C20A71" w:rsidRDefault="00C20A71" w:rsidP="00013F90">
      <w:pPr>
        <w:pStyle w:val="Nadpis1"/>
        <w:spacing w:after="280"/>
      </w:pPr>
      <w:bookmarkStart w:id="2" w:name="_Poznávací_výlet_za"/>
      <w:bookmarkEnd w:id="2"/>
      <w:r>
        <w:br w:type="page"/>
      </w:r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Poznávací výlet za vůní medu</w:t>
      </w:r>
    </w:p>
    <w:p w:rsidR="00C20A71" w:rsidRDefault="00C20A71" w:rsidP="00C20A71">
      <w:pPr>
        <w:spacing w:line="400" w:lineRule="exact"/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61595</wp:posOffset>
            </wp:positionV>
            <wp:extent cx="1522095" cy="1459865"/>
            <wp:effectExtent l="0" t="0" r="1905" b="6985"/>
            <wp:wrapSquare wrapText="bothSides"/>
            <wp:docPr id="6" name="Obrázek 6" descr="2016-08-02-Za-vuni-med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8-02-Za-vuni-medu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SONS ČR oblastní odbočka Nový Jičín pořádá poznávací výlet do Včelařského muzea v Chlebovicích. Dozvíte se informace například </w:t>
      </w:r>
      <w:r w:rsidR="007C3FF6">
        <w:t>o</w:t>
      </w:r>
      <w:r w:rsidR="00CD169F">
        <w:t> </w:t>
      </w:r>
      <w:r w:rsidR="007C3FF6">
        <w:t>včelařství</w:t>
      </w:r>
      <w:r>
        <w:t>, a co práce je třeba, abychom si mohli lžičkou medu osladit čaj. Na místě je možné zakoupit si včelí produkty.</w:t>
      </w:r>
    </w:p>
    <w:p w:rsidR="00C20A71" w:rsidRDefault="007C3FF6" w:rsidP="00C20A71">
      <w:pPr>
        <w:spacing w:line="400" w:lineRule="exact"/>
        <w:ind w:firstLine="567"/>
      </w:pPr>
      <w:r>
        <w:t xml:space="preserve">Z muzea poté pojedeme autobusem do Minipivovaru </w:t>
      </w:r>
      <w:r w:rsidRPr="00283294">
        <w:t>v</w:t>
      </w:r>
      <w:r w:rsidR="00CD169F">
        <w:t> </w:t>
      </w:r>
      <w:bookmarkStart w:id="3" w:name="_GoBack"/>
      <w:bookmarkEnd w:id="3"/>
      <w:r w:rsidRPr="00283294">
        <w:t>Dolním Sklenově</w:t>
      </w:r>
      <w:r>
        <w:t>, kde nám nabídnou k občerstvení tvarůžkové speciality.</w:t>
      </w:r>
    </w:p>
    <w:p w:rsidR="00C20A71" w:rsidRDefault="00C20A71" w:rsidP="00C20A71">
      <w:pPr>
        <w:spacing w:line="400" w:lineRule="exact"/>
        <w:ind w:left="567" w:firstLine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328295</wp:posOffset>
            </wp:positionV>
            <wp:extent cx="4603750" cy="3051810"/>
            <wp:effectExtent l="0" t="0" r="6350" b="0"/>
            <wp:wrapNone/>
            <wp:docPr id="5" name="Obrázek 5" descr="2016-08-02-Za-vuni-med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-08-02-Za-vuni-medu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5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2. srpna </w:t>
      </w:r>
      <w:r>
        <w:rPr>
          <w:i/>
          <w:iCs/>
        </w:rPr>
        <w:t>(úterý)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VSUPNÉ:</w:t>
      </w:r>
      <w:r>
        <w:tab/>
        <w:t>40,- Kč,- plné</w:t>
      </w:r>
    </w:p>
    <w:p w:rsidR="00C20A71" w:rsidRDefault="00C20A71" w:rsidP="00C20A71">
      <w:pPr>
        <w:spacing w:line="400" w:lineRule="exact"/>
        <w:ind w:firstLine="567"/>
      </w:pPr>
      <w:r>
        <w:tab/>
      </w:r>
      <w:r>
        <w:tab/>
        <w:t>30,- Kč - snížené ZTP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  <w:color w:val="436CB9"/>
        </w:rPr>
        <w:t>TERMÍN PŘIHLÁŠENÍ:</w:t>
      </w:r>
      <w:r>
        <w:rPr>
          <w:b/>
          <w:bCs/>
        </w:rPr>
        <w:tab/>
        <w:t xml:space="preserve"> do 22. července</w:t>
      </w:r>
      <w:r>
        <w:rPr>
          <w:i/>
          <w:iCs/>
        </w:rPr>
        <w:t xml:space="preserve"> (pátek)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KONTAKT:</w:t>
      </w:r>
      <w:r>
        <w:tab/>
        <w:t xml:space="preserve">775 086 748 (Kysucká), </w:t>
      </w:r>
    </w:p>
    <w:p w:rsidR="00C20A71" w:rsidRDefault="00C20A71" w:rsidP="00C20A71">
      <w:pPr>
        <w:spacing w:line="400" w:lineRule="exact"/>
        <w:ind w:firstLine="567"/>
      </w:pPr>
      <w:r>
        <w:tab/>
      </w:r>
      <w:r>
        <w:tab/>
      </w:r>
      <w:hyperlink r:id="rId13" w:history="1">
        <w:r w:rsidRPr="00296F0A">
          <w:rPr>
            <w:rStyle w:val="Hypertextovodkaz"/>
          </w:rPr>
          <w:t>novyjicin-odbocka@sons.cz</w:t>
        </w:r>
      </w:hyperlink>
    </w:p>
    <w:p w:rsidR="00C20A71" w:rsidRDefault="00C20A71" w:rsidP="00C20A71">
      <w:pPr>
        <w:pStyle w:val="Nadpis2"/>
        <w:spacing w:before="120" w:after="120" w:line="400" w:lineRule="exact"/>
      </w:pPr>
      <w:r>
        <w:t>Odjezdy autobusů</w:t>
      </w:r>
    </w:p>
    <w:tbl>
      <w:tblPr>
        <w:tblpPr w:leftFromText="142" w:rightFromText="142" w:vertAnchor="text" w:horzAnchor="margin" w:tblpXSpec="center" w:tblpY="1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1262"/>
        <w:gridCol w:w="1992"/>
      </w:tblGrid>
      <w:tr w:rsidR="00C20A71" w:rsidRPr="001029CB" w:rsidTr="00406B37">
        <w:trPr>
          <w:trHeight w:val="46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Nového Jičína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08:20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st. č. 1</w:t>
            </w:r>
          </w:p>
        </w:tc>
      </w:tr>
      <w:tr w:rsidR="00C20A71" w:rsidRPr="001029CB" w:rsidTr="00406B37">
        <w:trPr>
          <w:trHeight w:val="45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Chlebovic střed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12:05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20A71" w:rsidRPr="001029CB" w:rsidTr="00406B37">
        <w:trPr>
          <w:trHeight w:val="464"/>
        </w:trPr>
        <w:tc>
          <w:tcPr>
            <w:tcW w:w="36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z Dolního Sklenova rest.</w:t>
            </w:r>
          </w:p>
        </w:tc>
        <w:tc>
          <w:tcPr>
            <w:tcW w:w="126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13:58</w:t>
            </w:r>
          </w:p>
        </w:tc>
        <w:tc>
          <w:tcPr>
            <w:tcW w:w="199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Pr="00013F90" w:rsidRDefault="00C20A71" w:rsidP="00013F90">
      <w:pPr>
        <w:pStyle w:val="Nadpis1"/>
        <w:spacing w:after="280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4" w:name="_Relaxačně_zábavný_den"/>
      <w:bookmarkEnd w:id="4"/>
      <w:r w:rsidRPr="00013F90">
        <w:rPr>
          <w:rFonts w:ascii="Arial Black" w:hAnsi="Arial Black" w:cs="Arial Black"/>
          <w:b w:val="0"/>
          <w:bCs w:val="0"/>
          <w:color w:val="243564"/>
          <w:kern w:val="28"/>
        </w:rPr>
        <w:t>Relaxačně zábavný den v Heiparku</w:t>
      </w:r>
    </w:p>
    <w:p w:rsidR="00C20A71" w:rsidRDefault="00C20A71" w:rsidP="00C20A71">
      <w:pPr>
        <w:spacing w:line="400" w:lineRule="exact"/>
        <w:ind w:firstLine="567"/>
      </w:pPr>
      <w:r>
        <w:t>Sjednocená organizace nevidomých a slabozrakých ČR, odbočka v Novém Jičíně organizuje relaxační, sportovní a</w:t>
      </w:r>
      <w:r w:rsidR="00366055">
        <w:t> </w:t>
      </w:r>
      <w:r>
        <w:t xml:space="preserve">zábavní den. </w:t>
      </w:r>
    </w:p>
    <w:p w:rsidR="00C20A71" w:rsidRDefault="00C20A71" w:rsidP="00C20A71">
      <w:pPr>
        <w:spacing w:line="400" w:lineRule="exact"/>
        <w:ind w:firstLine="567"/>
        <w:rPr>
          <w:i/>
          <w:iCs/>
        </w:rPr>
      </w:pPr>
      <w:r>
        <w:rPr>
          <w:b/>
          <w:bCs/>
          <w:color w:val="436CB9"/>
        </w:rPr>
        <w:t xml:space="preserve">KDY: </w:t>
      </w:r>
      <w:r>
        <w:tab/>
      </w:r>
      <w:r>
        <w:rPr>
          <w:b/>
          <w:bCs/>
          <w:color w:val="436CB9"/>
        </w:rPr>
        <w:t xml:space="preserve">13. srpna </w:t>
      </w:r>
      <w:r>
        <w:rPr>
          <w:i/>
          <w:iCs/>
        </w:rPr>
        <w:t>(sobota)</w:t>
      </w:r>
    </w:p>
    <w:p w:rsidR="00C20A71" w:rsidRDefault="00C20A71" w:rsidP="00C20A71">
      <w:pPr>
        <w:spacing w:line="400" w:lineRule="exact"/>
        <w:ind w:firstLine="567"/>
      </w:pPr>
      <w:r>
        <w:rPr>
          <w:b/>
          <w:bCs/>
        </w:rPr>
        <w:t>KDE:</w:t>
      </w:r>
      <w:r>
        <w:rPr>
          <w:b/>
          <w:bCs/>
        </w:rPr>
        <w:tab/>
        <w:t>Heipark Tošovice</w:t>
      </w:r>
    </w:p>
    <w:p w:rsidR="00C20A71" w:rsidRDefault="00C20A71" w:rsidP="00C20A71">
      <w:pPr>
        <w:spacing w:line="400" w:lineRule="exact"/>
        <w:ind w:firstLine="567"/>
        <w:rPr>
          <w:color w:val="0000FF"/>
          <w:u w:val="single"/>
        </w:rPr>
      </w:pPr>
      <w:r>
        <w:t xml:space="preserve">Heipark Tošovice nabízí různé atrakce (bobová dráha, koupání, lanové centrum, trampolíny, chůzi na chůdách, skluzavky, lukostřelba, rodeo býk atd.). </w:t>
      </w:r>
      <w:r>
        <w:rPr>
          <w:u w:val="single"/>
        </w:rPr>
        <w:t xml:space="preserve">Pojďte si s námi užít letní den zábavou a sportem. </w:t>
      </w:r>
      <w:r>
        <w:t xml:space="preserve">Více informací </w:t>
      </w:r>
      <w:r w:rsidR="007C3FF6">
        <w:t>o parku</w:t>
      </w:r>
      <w:r>
        <w:t xml:space="preserve"> na: </w:t>
      </w:r>
      <w:hyperlink r:id="rId14" w:history="1">
        <w:r w:rsidRPr="00BA64C7">
          <w:rPr>
            <w:rStyle w:val="Hypertextovodkaz"/>
          </w:rPr>
          <w:t>www.heipark.cz</w:t>
        </w:r>
      </w:hyperlink>
    </w:p>
    <w:p w:rsidR="00C20A71" w:rsidRDefault="00C20A71" w:rsidP="00C20A71">
      <w:pPr>
        <w:ind w:firstLine="0"/>
        <w:rPr>
          <w:u w:val="single"/>
        </w:rPr>
      </w:pPr>
    </w:p>
    <w:p w:rsidR="00C20A71" w:rsidRDefault="00C20A71" w:rsidP="00C20A71">
      <w:pPr>
        <w:spacing w:line="40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6350</wp:posOffset>
            </wp:positionV>
            <wp:extent cx="1725930" cy="1725930"/>
            <wp:effectExtent l="0" t="0" r="7620" b="7620"/>
            <wp:wrapSquare wrapText="bothSides"/>
            <wp:docPr id="4" name="Obrázek 4" descr="2016-08-13-Hei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08-13-Heipark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6" t="-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VSUPNÉ: </w:t>
      </w:r>
      <w:r>
        <w:tab/>
        <w:t>Vstupné do areá</w:t>
      </w:r>
      <w:r>
        <w:softHyphen/>
        <w:t xml:space="preserve">lu je zdarma. Koupání stojí 60,- korun na celý den. Platí se jednotlivé atrakce. Platby na atrakcích lze provádět i s čipovou kartou (vybírá se vratná záloha 100 Kč.), kde si předplatíte určitou částku, které odpovídá počet bodů. Jednotlivé atrakce jsou ohodnoceny počtem bodů, které se vám z karty odečítají. V případě, skupinového vstupného máme provozovatelem přislíbenu množstevní slevu (bude dořešeno na místě). </w:t>
      </w:r>
    </w:p>
    <w:p w:rsidR="00C20A71" w:rsidRDefault="00C20A71" w:rsidP="00C20A71">
      <w:pPr>
        <w:spacing w:line="400" w:lineRule="exact"/>
      </w:pPr>
      <w:r>
        <w:rPr>
          <w:b/>
          <w:bCs/>
          <w:color w:val="0070C0"/>
        </w:rPr>
        <w:t>TERMÍN PŘIHLÁŠENÍ:</w:t>
      </w:r>
      <w:r>
        <w:rPr>
          <w:b/>
          <w:bCs/>
          <w:color w:val="0070C0"/>
        </w:rPr>
        <w:tab/>
        <w:t xml:space="preserve"> </w:t>
      </w:r>
      <w:r>
        <w:rPr>
          <w:b/>
          <w:bCs/>
        </w:rPr>
        <w:t>do 5. srpna</w:t>
      </w:r>
      <w:r>
        <w:rPr>
          <w:i/>
          <w:iCs/>
        </w:rPr>
        <w:t xml:space="preserve"> (pátek)</w:t>
      </w:r>
    </w:p>
    <w:p w:rsidR="00C20A71" w:rsidRDefault="00C20A71" w:rsidP="00C20A71">
      <w:pPr>
        <w:spacing w:line="400" w:lineRule="exact"/>
      </w:pPr>
      <w:r>
        <w:rPr>
          <w:b/>
          <w:bCs/>
        </w:rPr>
        <w:t>KONTAKT:</w:t>
      </w:r>
      <w:r>
        <w:tab/>
        <w:t xml:space="preserve">776 488 164 (Hyvnar), </w:t>
      </w:r>
    </w:p>
    <w:p w:rsidR="00C20A71" w:rsidRDefault="00C20A71" w:rsidP="00C20A71">
      <w:pPr>
        <w:spacing w:line="400" w:lineRule="exact"/>
      </w:pPr>
      <w:r>
        <w:tab/>
      </w:r>
      <w:r>
        <w:tab/>
      </w:r>
      <w:hyperlink r:id="rId16" w:history="1">
        <w:r w:rsidRPr="00296F0A">
          <w:rPr>
            <w:rStyle w:val="Hypertextovodkaz"/>
          </w:rPr>
          <w:t>novyjicin-odbocka@sons.cz</w:t>
        </w:r>
      </w:hyperlink>
    </w:p>
    <w:p w:rsidR="00C20A71" w:rsidRPr="00013F90" w:rsidRDefault="00C20A71" w:rsidP="00013F90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Odjezdy vlaků (vlak má oddíl pro přepravu kol):</w:t>
      </w:r>
    </w:p>
    <w:tbl>
      <w:tblPr>
        <w:tblpPr w:leftFromText="141" w:rightFromText="141" w:vertAnchor="text" w:horzAnchor="margin" w:tblpY="2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22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N. Jičín - Odry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N. Jičín, město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08:40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22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C20A71">
        <w:trPr>
          <w:trHeight w:val="429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Kopřivnice - Odry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Kopřivnice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08:11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Studénka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09:01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R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09:14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C20A71">
        <w:trPr>
          <w:trHeight w:val="429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09:35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C20A71" w:rsidRPr="001029CB" w:rsidRDefault="00C20A71" w:rsidP="00C20A71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Pr="00511813" w:rsidRDefault="00C20A71" w:rsidP="00C20A71">
      <w:pPr>
        <w:rPr>
          <w:vanish/>
        </w:rPr>
      </w:pPr>
    </w:p>
    <w:p w:rsidR="00C20A71" w:rsidRDefault="00C20A71" w:rsidP="00C20A71">
      <w:pPr>
        <w:spacing w:line="400" w:lineRule="exact"/>
      </w:pPr>
    </w:p>
    <w:p w:rsidR="00C20A71" w:rsidRDefault="00C20A71" w:rsidP="00C20A71">
      <w:pPr>
        <w:spacing w:line="400" w:lineRule="exact"/>
      </w:pPr>
      <w:r>
        <w:t>Z Oder Louček půjdeme do Heiparku pěšky nebo na kole turistickou stezkou asi 3 km. V případě velkého zájmu, se na místo a zpět dopravíme objednaným mikrobusem z. Jičína.</w:t>
      </w:r>
    </w:p>
    <w:p w:rsidR="00C20A71" w:rsidRPr="00013F90" w:rsidRDefault="00C20A71" w:rsidP="00013F90">
      <w:pPr>
        <w:pStyle w:val="Nadpis2"/>
        <w:spacing w:before="120" w:after="120"/>
        <w:rPr>
          <w:rFonts w:ascii="Linux Biolinum Capitals" w:hAnsi="Linux Biolinum Capitals" w:cs="Linux Biolinum Capitals"/>
          <w:i w:val="0"/>
          <w:iCs w:val="0"/>
        </w:rPr>
      </w:pPr>
      <w:r w:rsidRPr="00013F90">
        <w:rPr>
          <w:rFonts w:ascii="Linux Biolinum Capitals" w:hAnsi="Linux Biolinum Capitals" w:cs="Linux Biolinum Capitals"/>
          <w:i w:val="0"/>
          <w:iCs w:val="0"/>
        </w:rPr>
        <w:t>Zpáteční spoje:</w:t>
      </w:r>
    </w:p>
    <w:tbl>
      <w:tblPr>
        <w:tblpPr w:leftFromText="141" w:rightFromText="141" w:vertAnchor="text" w:horzAnchor="margin" w:tblpXSpec="right" w:tblpY="2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64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Odry - Kopřivnice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tabs>
                <w:tab w:val="clear" w:pos="1700"/>
                <w:tab w:val="clear" w:pos="2267"/>
                <w:tab w:val="clear" w:pos="3401"/>
              </w:tabs>
              <w:ind w:firstLine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16:27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16:59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R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Studénka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17:11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6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Kopřivnice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17:35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Default="00C20A71" w:rsidP="00C20A71">
      <w:pPr>
        <w:tabs>
          <w:tab w:val="clear" w:pos="1700"/>
          <w:tab w:val="clear" w:pos="2267"/>
          <w:tab w:val="clear" w:pos="3401"/>
        </w:tabs>
        <w:overflowPunct/>
        <w:ind w:firstLine="0"/>
        <w:jc w:val="left"/>
        <w:rPr>
          <w:rFonts w:cs="Times New Roman"/>
          <w:color w:val="auto"/>
          <w:kern w:val="0"/>
          <w:sz w:val="24"/>
          <w:szCs w:val="24"/>
        </w:rPr>
        <w:sectPr w:rsidR="00C20A71" w:rsidSect="00B3502C">
          <w:footerReference w:type="default" r:id="rId17"/>
          <w:pgSz w:w="8392" w:h="11907" w:code="11"/>
          <w:pgMar w:top="567" w:right="567" w:bottom="567" w:left="567" w:header="709" w:footer="709" w:gutter="0"/>
          <w:cols w:space="708"/>
          <w:noEndnote/>
        </w:sectPr>
      </w:pPr>
    </w:p>
    <w:tbl>
      <w:tblPr>
        <w:tblpPr w:leftFromText="141" w:rightFromText="141" w:vertAnchor="text" w:horzAnchor="margin" w:tblpY="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771"/>
        <w:gridCol w:w="794"/>
      </w:tblGrid>
      <w:tr w:rsidR="00C20A71" w:rsidRPr="001029CB" w:rsidTr="00406B37">
        <w:trPr>
          <w:trHeight w:val="464"/>
        </w:trPr>
        <w:tc>
          <w:tcPr>
            <w:tcW w:w="2749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rPr>
                <w:b/>
                <w:bCs/>
              </w:rPr>
              <w:t>Odry - N. Jičín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vlak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Odry, Loučky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16:27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5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Suchdol n.O.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17:20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OS</w:t>
            </w:r>
          </w:p>
        </w:tc>
      </w:tr>
      <w:tr w:rsidR="00C20A71" w:rsidRPr="001029CB" w:rsidTr="00406B37">
        <w:trPr>
          <w:trHeight w:val="464"/>
        </w:trPr>
        <w:tc>
          <w:tcPr>
            <w:tcW w:w="1978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N. Jičín, město</w:t>
            </w:r>
          </w:p>
        </w:tc>
        <w:tc>
          <w:tcPr>
            <w:tcW w:w="77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1029CB">
              <w:t>17:34</w:t>
            </w:r>
          </w:p>
        </w:tc>
        <w:tc>
          <w:tcPr>
            <w:tcW w:w="79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C20A71" w:rsidRPr="001029CB" w:rsidRDefault="00C20A71" w:rsidP="00406B37">
            <w:pPr>
              <w:ind w:firstLine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C20A71" w:rsidRDefault="00C20A71" w:rsidP="00C20A71">
      <w:pPr>
        <w:pStyle w:val="Kontaktnnadpis"/>
        <w:spacing w:before="120" w:after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2165985</wp:posOffset>
            </wp:positionV>
            <wp:extent cx="4603750" cy="3785235"/>
            <wp:effectExtent l="0" t="0" r="6350" b="5715"/>
            <wp:wrapNone/>
            <wp:docPr id="3" name="Obrázek 3" descr="2016-08-13-Heipark-ko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-08-13-Heipark-kola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78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5" w:name="Informace_o_odbocce"/>
      <w:r>
        <w:t>Naši činnost v roce 2015 podpořily</w:t>
      </w:r>
      <w:bookmarkEnd w:id="5"/>
    </w:p>
    <w:p w:rsidR="00C20A71" w:rsidRDefault="00C20A71" w:rsidP="00C20A71">
      <w:pPr>
        <w:pStyle w:val="Normlntabulka1"/>
        <w:widowControl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84455</wp:posOffset>
            </wp:positionV>
            <wp:extent cx="880110" cy="9067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města N.Jičín, Frenštát p.R., Fulnek, Příbor,</w:t>
      </w:r>
      <w:r>
        <w:br/>
        <w:t>Kopřivnice, Odry, Bílovec, městys Suchdol n.O., obce Ženklava, Starý Jičín Bartošovice, Jeseník n.O., Šenov u N. Jičína, Rybí, Nadace zdraví pro Moravu, Varroc Lighting Systems, s.r.o.</w:t>
      </w:r>
    </w:p>
    <w:p w:rsidR="00C20A71" w:rsidRDefault="00C20A71" w:rsidP="00C20A71">
      <w:pPr>
        <w:pStyle w:val="Kontaktnnadpis"/>
        <w:spacing w:after="120"/>
      </w:pPr>
    </w:p>
    <w:p w:rsidR="00C20A71" w:rsidRDefault="00C20A71" w:rsidP="00C20A71">
      <w:pPr>
        <w:pStyle w:val="Kontaktnnadpis"/>
        <w:spacing w:after="120"/>
      </w:pPr>
      <w:r>
        <w:t>Přijímáme dobrovolníky</w:t>
      </w:r>
      <w:r>
        <w:br/>
        <w:t>pro pomoc nevidomým a slabozrakým.</w:t>
      </w:r>
    </w:p>
    <w:p w:rsidR="00C20A71" w:rsidRDefault="00C20A71" w:rsidP="00C20A71">
      <w:pPr>
        <w:pStyle w:val="Kontaktnnadpis"/>
        <w:rPr>
          <w:sz w:val="8"/>
          <w:szCs w:val="8"/>
        </w:rPr>
      </w:pPr>
    </w:p>
    <w:p w:rsidR="00C20A71" w:rsidRDefault="00C20A71" w:rsidP="00C20A71">
      <w:pPr>
        <w:pStyle w:val="Normlntabulka1"/>
        <w:widowControl/>
        <w:jc w:val="center"/>
        <w:rPr>
          <w:b/>
          <w:bCs/>
        </w:rPr>
      </w:pPr>
      <w:r>
        <w:rPr>
          <w:b/>
          <w:bCs/>
        </w:rPr>
        <w:t>Informace zájemcům o dobrovolnictví nebo o službu dobrovolníků poskytne – oblastní koordinátorka</w:t>
      </w:r>
      <w:r>
        <w:rPr>
          <w:b/>
          <w:bCs/>
        </w:rPr>
        <w:br/>
        <w:t>dobrovolníků Bc. Zuzana Kysucká tel.: 775 086 748.</w:t>
      </w: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  <w:r w:rsidRPr="00B3502C">
        <w:rPr>
          <w:noProof/>
          <w:color w:val="auto"/>
        </w:rPr>
        <w:t>KONTAKTNÍ A REDAKČNÍ ÚDAJE</w:t>
      </w:r>
    </w:p>
    <w:p w:rsidR="00C20A71" w:rsidRDefault="00C20A71" w:rsidP="00C20A71">
      <w:pPr>
        <w:pStyle w:val="kontaktniodrky1"/>
        <w:numPr>
          <w:ilvl w:val="0"/>
          <w:numId w:val="1"/>
        </w:numPr>
      </w:pPr>
      <w:r>
        <w:t>Sjednocená organizace nevidomých a slabozrakých ČR</w:t>
      </w:r>
    </w:p>
    <w:p w:rsidR="00C20A71" w:rsidRDefault="00C20A71" w:rsidP="00C20A71">
      <w:pPr>
        <w:pStyle w:val="kontaktniodrky1"/>
        <w:numPr>
          <w:ilvl w:val="0"/>
          <w:numId w:val="1"/>
        </w:numPr>
      </w:pPr>
      <w:r>
        <w:t>Oblastní odbočka v Novém Jičíně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t xml:space="preserve">Sokolovská 9, </w:t>
      </w:r>
      <w:r w:rsidR="00366055">
        <w:rPr>
          <w:sz w:val="28"/>
          <w:szCs w:val="28"/>
        </w:rPr>
        <w:t>741 01 Nový</w:t>
      </w:r>
      <w:r>
        <w:rPr>
          <w:sz w:val="28"/>
          <w:szCs w:val="28"/>
        </w:rPr>
        <w:t xml:space="preserve"> Jičín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IČ: 65399447, DIČ: CZ 65399447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Bankovní spojení: 212092074/0300 - ČSOB - N. Jičín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web.: </w:t>
      </w:r>
      <w:r>
        <w:rPr>
          <w:color w:val="0000FF"/>
          <w:sz w:val="28"/>
          <w:szCs w:val="28"/>
          <w:u w:val="single"/>
        </w:rPr>
        <w:t>www.sonsnj.cz</w:t>
      </w:r>
      <w:r>
        <w:rPr>
          <w:sz w:val="28"/>
          <w:szCs w:val="28"/>
        </w:rPr>
        <w:t>, mobil: 776 488 164 (Hyvnar)</w:t>
      </w:r>
    </w:p>
    <w:p w:rsidR="00C20A71" w:rsidRDefault="00C20A71" w:rsidP="00C20A71">
      <w:pPr>
        <w:pStyle w:val="Kontaktnodrky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20" w:history="1">
        <w:r w:rsidRPr="00296F0A">
          <w:rPr>
            <w:rStyle w:val="Hypertextovodkaz"/>
            <w:sz w:val="28"/>
            <w:szCs w:val="28"/>
          </w:rPr>
          <w:t>novyjicin-odbocka@sons.cz</w:t>
        </w:r>
      </w:hyperlink>
    </w:p>
    <w:p w:rsidR="00C20A71" w:rsidRDefault="00C20A71" w:rsidP="00C20A71">
      <w:pPr>
        <w:pStyle w:val="Kontaktnodrky2"/>
        <w:numPr>
          <w:ilvl w:val="0"/>
          <w:numId w:val="2"/>
        </w:numPr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budova u autobusového nádraží, 1. patro na konci schodiště vpravo.  </w:t>
      </w:r>
    </w:p>
    <w:p w:rsidR="00C20A71" w:rsidRDefault="00C20A71" w:rsidP="00C20A71">
      <w:pPr>
        <w:pStyle w:val="Normlntabulka1"/>
        <w:widowControl/>
        <w:jc w:val="center"/>
        <w:rPr>
          <w:b/>
          <w:bCs/>
        </w:rPr>
      </w:pPr>
    </w:p>
    <w:p w:rsidR="00C20A71" w:rsidRPr="00B3502C" w:rsidRDefault="00C20A71" w:rsidP="00C20A71">
      <w:pPr>
        <w:pStyle w:val="Kontaktnnadpis"/>
        <w:spacing w:after="120"/>
        <w:rPr>
          <w:noProof/>
          <w:color w:val="auto"/>
        </w:rPr>
      </w:pPr>
      <w:r w:rsidRPr="00B3502C">
        <w:rPr>
          <w:noProof/>
          <w:color w:val="auto"/>
        </w:rPr>
        <w:t xml:space="preserve">PORADENSKÉ </w:t>
      </w:r>
      <w:r>
        <w:rPr>
          <w:noProof/>
          <w:color w:val="auto"/>
        </w:rPr>
        <w:t xml:space="preserve"> </w:t>
      </w:r>
      <w:r w:rsidRPr="00B3502C">
        <w:rPr>
          <w:noProof/>
          <w:color w:val="auto"/>
        </w:rPr>
        <w:t>HODINY</w:t>
      </w:r>
      <w:r>
        <w:rPr>
          <w:noProof/>
          <w:color w:val="auto"/>
        </w:rPr>
        <w:t xml:space="preserve"> </w:t>
      </w:r>
      <w:r>
        <w:rPr>
          <w:color w:val="auto"/>
        </w:rPr>
        <w:t xml:space="preserve"> </w:t>
      </w:r>
      <w:r w:rsidRPr="00B3502C">
        <w:rPr>
          <w:color w:val="auto"/>
        </w:rPr>
        <w:t xml:space="preserve">A </w:t>
      </w:r>
      <w:r>
        <w:rPr>
          <w:color w:val="auto"/>
        </w:rPr>
        <w:t xml:space="preserve"> </w:t>
      </w:r>
      <w:r w:rsidRPr="00B3502C">
        <w:rPr>
          <w:noProof/>
          <w:color w:val="auto"/>
        </w:rPr>
        <w:t>PŮJČOVN</w:t>
      </w:r>
      <w:r w:rsidRPr="00B3502C">
        <w:rPr>
          <w:color w:val="auto"/>
        </w:rPr>
        <w:t>A</w:t>
      </w:r>
      <w:r>
        <w:rPr>
          <w:color w:val="auto"/>
        </w:rPr>
        <w:br/>
      </w:r>
      <w:r w:rsidRPr="00B3502C">
        <w:rPr>
          <w:noProof/>
          <w:color w:val="auto"/>
        </w:rPr>
        <w:t>KOMPENZAČNÍCH</w:t>
      </w:r>
      <w:r>
        <w:rPr>
          <w:noProof/>
          <w:color w:val="auto"/>
        </w:rPr>
        <w:t xml:space="preserve"> </w:t>
      </w:r>
      <w:r w:rsidRPr="00B3502C">
        <w:rPr>
          <w:noProof/>
          <w:color w:val="auto"/>
        </w:rPr>
        <w:t xml:space="preserve"> POMŮCEK:</w:t>
      </w:r>
    </w:p>
    <w:p w:rsidR="00C20A71" w:rsidRPr="00B3502C" w:rsidRDefault="00C20A71" w:rsidP="00C20A71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Pondělí: </w:t>
      </w:r>
      <w:r w:rsidRPr="00B3502C">
        <w:rPr>
          <w:color w:val="auto"/>
        </w:rPr>
        <w:tab/>
        <w:t>8:00-12:00 a 12:30-16.30</w:t>
      </w:r>
    </w:p>
    <w:p w:rsidR="00C20A71" w:rsidRPr="00B3502C" w:rsidRDefault="00C20A71" w:rsidP="00C20A71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Středa: </w:t>
      </w:r>
      <w:r w:rsidRPr="00B3502C">
        <w:rPr>
          <w:color w:val="auto"/>
        </w:rPr>
        <w:tab/>
        <w:t>8:00-12:00 a 12:30-16:00</w:t>
      </w:r>
    </w:p>
    <w:p w:rsidR="00597AE4" w:rsidRDefault="00C20A71" w:rsidP="00C20A71">
      <w:pPr>
        <w:pStyle w:val="Normlntabulka1"/>
        <w:widowControl/>
        <w:jc w:val="center"/>
      </w:pPr>
      <w:r w:rsidRPr="00B3502C">
        <w:rPr>
          <w:color w:val="auto"/>
        </w:rPr>
        <w:t>Jinak po předchozí domluvě.</w:t>
      </w:r>
    </w:p>
    <w:sectPr w:rsidR="00597AE4" w:rsidSect="00B3502C">
      <w:type w:val="continuous"/>
      <w:pgSz w:w="8392" w:h="11907" w:code="11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A1" w:rsidRDefault="00FD54A1" w:rsidP="00C20A71">
      <w:r>
        <w:separator/>
      </w:r>
    </w:p>
  </w:endnote>
  <w:endnote w:type="continuationSeparator" w:id="0">
    <w:p w:rsidR="00FD54A1" w:rsidRDefault="00FD54A1" w:rsidP="00C2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5A" w:rsidRDefault="00C15768" w:rsidP="0044275A">
    <w:pPr>
      <w:pStyle w:val="Zpat"/>
      <w:spacing w:before="120"/>
      <w:ind w:firstLine="567"/>
      <w:jc w:val="center"/>
    </w:pPr>
    <w:r>
      <w:fldChar w:fldCharType="begin"/>
    </w:r>
    <w:r>
      <w:instrText>PAGE   \* MERGEFORMAT</w:instrText>
    </w:r>
    <w:r>
      <w:fldChar w:fldCharType="separate"/>
    </w:r>
    <w:r w:rsidR="00FD54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A1" w:rsidRDefault="00FD54A1" w:rsidP="00C20A71">
      <w:r>
        <w:separator/>
      </w:r>
    </w:p>
  </w:footnote>
  <w:footnote w:type="continuationSeparator" w:id="0">
    <w:p w:rsidR="00FD54A1" w:rsidRDefault="00FD54A1" w:rsidP="00C2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8A2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1"/>
    <w:rsid w:val="00013F90"/>
    <w:rsid w:val="00230039"/>
    <w:rsid w:val="0029531B"/>
    <w:rsid w:val="00366055"/>
    <w:rsid w:val="006254DC"/>
    <w:rsid w:val="007C3FF6"/>
    <w:rsid w:val="00885070"/>
    <w:rsid w:val="008938A1"/>
    <w:rsid w:val="008B7B33"/>
    <w:rsid w:val="008D5B89"/>
    <w:rsid w:val="009176D1"/>
    <w:rsid w:val="00BD3190"/>
    <w:rsid w:val="00C15768"/>
    <w:rsid w:val="00C20A71"/>
    <w:rsid w:val="00CD169F"/>
    <w:rsid w:val="00D91925"/>
    <w:rsid w:val="00E70C26"/>
    <w:rsid w:val="00E85064"/>
    <w:rsid w:val="00F66106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A71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C20A71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C20A71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C20A71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C20A71"/>
  </w:style>
  <w:style w:type="character" w:styleId="Hypertextovodkaz">
    <w:name w:val="Hyperlink"/>
    <w:uiPriority w:val="99"/>
    <w:unhideWhenUsed/>
    <w:rsid w:val="00C20A7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71"/>
    <w:rPr>
      <w:rFonts w:ascii="Tahoma" w:hAnsi="Tahoma" w:cs="Tahoma"/>
      <w:color w:val="000000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A71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C20A71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C20A71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C20A71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C20A71"/>
  </w:style>
  <w:style w:type="character" w:styleId="Hypertextovodkaz">
    <w:name w:val="Hyperlink"/>
    <w:uiPriority w:val="99"/>
    <w:unhideWhenUsed/>
    <w:rsid w:val="00C20A7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A71"/>
    <w:rPr>
      <w:rFonts w:ascii="Tahoma" w:hAnsi="Tahoma" w:cs="Tahoma"/>
      <w:color w:val="000000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0A71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A71"/>
    <w:rPr>
      <w:rFonts w:ascii="Linux Biolinum" w:hAnsi="Linux Biolinum" w:cs="Linux Biolinum"/>
      <w:color w:val="000000"/>
      <w:kern w:val="2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vyjicin-odbocka@sons.cz?subject=P&#345;ihl&#225;&#353;en&#237;%20na%20V&#253;let%20za%20v&#367;n&#237;%20medu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ovyjicin-odbocka@sons.cz?subject=P&#345;ihl&#225;&#353;en&#237;%20na%20Relaxa&#269;n&#283;%20z&#225;bavn&#253;%20den" TargetMode="External"/><Relationship Id="rId20" Type="http://schemas.openxmlformats.org/officeDocument/2006/relationships/hyperlink" Target="mailto:novyjicin-odbocka@sons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novyjicin-odbocka@sons.cz?subject=P&#345;ihl&#225;&#353;en&#237;%20na%20v&#253;stavu%20soch%20Nev&#237;d&#225;no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ipar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856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Letní speciál</vt:lpstr>
      <vt:lpstr>    Oprava chodníku</vt:lpstr>
      <vt:lpstr>    Omezení provozní doby</vt:lpstr>
      <vt:lpstr>    Děkujeme za pochopení.</vt:lpstr>
      <vt:lpstr>    Tým SONS Nový Jičín</vt:lpstr>
      <vt:lpstr>Výstava soch Nevídáno</vt:lpstr>
      <vt:lpstr>Poznávací výlet za vůní medu</vt:lpstr>
      <vt:lpstr>    Odjezdy autobusů</vt:lpstr>
      <vt:lpstr>Relaxačně zábavný den v Heiparku</vt:lpstr>
      <vt:lpstr>    Odjezdy vlaků (vlak má oddíl pro přepravu kol):</vt:lpstr>
      <vt:lpstr>    Zpáteční spoje:</vt:lpstr>
    </vt:vector>
  </TitlesOfParts>
  <Company>Hewlett-Packard Company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8</cp:revision>
  <dcterms:created xsi:type="dcterms:W3CDTF">2019-06-17T08:31:00Z</dcterms:created>
  <dcterms:modified xsi:type="dcterms:W3CDTF">2019-06-18T10:49:00Z</dcterms:modified>
</cp:coreProperties>
</file>